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1C2AB4D9">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大盘卫生纸及干手纸采购采购项目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2"/>
        <w:rPr>
          <w:rFonts w:hint="eastAsia"/>
        </w:rPr>
      </w:pPr>
    </w:p>
    <w:p w14:paraId="292CF557">
      <w:pPr>
        <w:pStyle w:val="2"/>
        <w:rPr>
          <w:rFonts w:hint="eastAsia"/>
        </w:rPr>
      </w:pPr>
    </w:p>
    <w:p w14:paraId="01EDFE4C">
      <w:pPr>
        <w:pStyle w:val="2"/>
        <w:rPr>
          <w:rFonts w:hint="eastAsia"/>
        </w:rPr>
      </w:pPr>
    </w:p>
    <w:p w14:paraId="36E08AD8">
      <w:pPr>
        <w:jc w:val="center"/>
        <w:rPr>
          <w:rFonts w:ascii="黑体" w:hAnsi="黑体" w:eastAsia="黑体" w:cs="黑体"/>
          <w:sz w:val="52"/>
          <w:szCs w:val="52"/>
        </w:rPr>
      </w:pPr>
    </w:p>
    <w:p w14:paraId="116A3526">
      <w:pPr>
        <w:pStyle w:val="2"/>
        <w:rPr>
          <w:rFonts w:ascii="黑体" w:hAnsi="黑体" w:eastAsia="黑体" w:cs="黑体"/>
          <w:sz w:val="52"/>
          <w:szCs w:val="52"/>
        </w:rPr>
      </w:pPr>
    </w:p>
    <w:p w14:paraId="0FE17A2D">
      <w:pPr>
        <w:pStyle w:val="17"/>
      </w:pPr>
    </w:p>
    <w:p w14:paraId="4A92ED71">
      <w:pPr>
        <w:jc w:val="center"/>
        <w:rPr>
          <w:rFonts w:ascii="黑体" w:hAnsi="黑体" w:eastAsia="黑体" w:cs="黑体"/>
          <w:sz w:val="52"/>
          <w:szCs w:val="52"/>
        </w:rPr>
      </w:pPr>
    </w:p>
    <w:p w14:paraId="2B71216C">
      <w:pPr>
        <w:pStyle w:val="2"/>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2026年7月13日</w:t>
      </w:r>
    </w:p>
    <w:p w14:paraId="728EB0A4">
      <w:pPr>
        <w:pStyle w:val="2"/>
        <w:rPr>
          <w:rFonts w:hint="eastAsia"/>
          <w:lang w:val="en-US" w:eastAsia="zh-CN"/>
        </w:rPr>
      </w:pPr>
    </w:p>
    <w:p w14:paraId="7FB8759B">
      <w:pPr>
        <w:pStyle w:val="2"/>
        <w:rPr>
          <w:rFonts w:hint="eastAsia" w:ascii="黑体" w:hAnsi="黑体" w:eastAsia="黑体" w:cs="黑体"/>
          <w:sz w:val="32"/>
          <w:szCs w:val="32"/>
          <w:lang w:val="en-US" w:eastAsia="zh-CN"/>
        </w:rPr>
      </w:pPr>
    </w:p>
    <w:p w14:paraId="2BA9B1C8">
      <w:pPr>
        <w:pStyle w:val="2"/>
        <w:rPr>
          <w:rFonts w:hint="eastAsia" w:ascii="黑体" w:hAnsi="黑体" w:eastAsia="黑体" w:cs="黑体"/>
          <w:sz w:val="32"/>
          <w:szCs w:val="32"/>
          <w:lang w:val="en-US" w:eastAsia="zh-CN"/>
        </w:rPr>
      </w:pPr>
    </w:p>
    <w:p w14:paraId="393E1405">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762F58">
      <w:pPr>
        <w:pStyle w:val="2"/>
        <w:rPr>
          <w:rFonts w:hint="eastAsia" w:ascii="黑体" w:hAnsi="黑体" w:eastAsia="黑体" w:cs="黑体"/>
          <w:sz w:val="32"/>
          <w:szCs w:val="32"/>
          <w:lang w:val="en-US" w:eastAsia="zh-CN"/>
        </w:rPr>
      </w:pPr>
    </w:p>
    <w:p w14:paraId="419B2C82">
      <w:pPr>
        <w:pStyle w:val="2"/>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2"/>
        <w:rPr>
          <w:rFonts w:ascii="黑体" w:hAnsi="黑体" w:eastAsia="黑体" w:cs="黑体"/>
          <w:sz w:val="32"/>
          <w:szCs w:val="32"/>
        </w:rPr>
      </w:pPr>
    </w:p>
    <w:p w14:paraId="73AE0D7F">
      <w:pPr>
        <w:pStyle w:val="2"/>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2"/>
      </w:pPr>
    </w:p>
    <w:p w14:paraId="3B219F84">
      <w:pPr>
        <w:rPr>
          <w:rFonts w:ascii="黑体" w:hAnsi="黑体" w:eastAsia="黑体" w:cs="黑体"/>
          <w:sz w:val="32"/>
          <w:szCs w:val="32"/>
        </w:rPr>
      </w:pPr>
    </w:p>
    <w:p w14:paraId="137F97B5">
      <w:pPr>
        <w:pStyle w:val="2"/>
        <w:rPr>
          <w:rFonts w:ascii="黑体" w:hAnsi="黑体" w:eastAsia="黑体" w:cs="黑体"/>
          <w:sz w:val="32"/>
          <w:szCs w:val="32"/>
        </w:rPr>
      </w:pPr>
    </w:p>
    <w:p w14:paraId="464FE7CE">
      <w:pPr>
        <w:pStyle w:val="2"/>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大盘卫生纸及干手纸采购采购项目，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大盘卫生纸及干手纸采购采购项目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pPr w:leftFromText="180" w:rightFromText="180" w:vertAnchor="text" w:horzAnchor="page" w:tblpX="1983" w:tblpY="3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3"/>
        <w:gridCol w:w="2408"/>
        <w:gridCol w:w="1064"/>
        <w:gridCol w:w="1068"/>
        <w:gridCol w:w="1161"/>
      </w:tblGrid>
      <w:tr w14:paraId="11E2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shd w:val="clear" w:color="auto" w:fill="auto"/>
            <w:vAlign w:val="center"/>
          </w:tcPr>
          <w:p w14:paraId="031A9D98">
            <w:pPr>
              <w:widowControl/>
              <w:jc w:val="center"/>
              <w:textAlignment w:val="center"/>
              <w:rPr>
                <w:rFonts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序号</w:t>
            </w:r>
          </w:p>
        </w:tc>
        <w:tc>
          <w:tcPr>
            <w:tcW w:w="2023" w:type="dxa"/>
            <w:shd w:val="clear" w:color="auto" w:fill="auto"/>
            <w:vAlign w:val="center"/>
          </w:tcPr>
          <w:p w14:paraId="098D3269">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2408" w:type="dxa"/>
            <w:shd w:val="clear" w:color="auto" w:fill="auto"/>
            <w:vAlign w:val="center"/>
          </w:tcPr>
          <w:p w14:paraId="67191E0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规格型号</w:t>
            </w:r>
          </w:p>
        </w:tc>
        <w:tc>
          <w:tcPr>
            <w:tcW w:w="1064" w:type="dxa"/>
          </w:tcPr>
          <w:p w14:paraId="5D6C388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预算单价（元）</w:t>
            </w:r>
          </w:p>
        </w:tc>
        <w:tc>
          <w:tcPr>
            <w:tcW w:w="1068" w:type="dxa"/>
            <w:shd w:val="clear" w:color="auto" w:fill="auto"/>
            <w:vAlign w:val="center"/>
          </w:tcPr>
          <w:p w14:paraId="2026F15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w:t>
            </w:r>
          </w:p>
        </w:tc>
        <w:tc>
          <w:tcPr>
            <w:tcW w:w="1161" w:type="dxa"/>
            <w:shd w:val="clear" w:color="auto" w:fill="auto"/>
            <w:vAlign w:val="center"/>
          </w:tcPr>
          <w:p w14:paraId="4255F2A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备注</w:t>
            </w:r>
          </w:p>
        </w:tc>
      </w:tr>
      <w:tr w14:paraId="6C16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shd w:val="clear" w:color="auto" w:fill="auto"/>
            <w:vAlign w:val="center"/>
          </w:tcPr>
          <w:p w14:paraId="3DBE820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1</w:t>
            </w:r>
          </w:p>
        </w:tc>
        <w:tc>
          <w:tcPr>
            <w:tcW w:w="2023" w:type="dxa"/>
            <w:shd w:val="clear" w:color="auto" w:fill="auto"/>
            <w:vAlign w:val="center"/>
          </w:tcPr>
          <w:p w14:paraId="23A445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大盘卫生纸</w:t>
            </w:r>
          </w:p>
        </w:tc>
        <w:tc>
          <w:tcPr>
            <w:tcW w:w="2408" w:type="dxa"/>
            <w:shd w:val="clear" w:color="auto" w:fill="auto"/>
            <w:vAlign w:val="center"/>
          </w:tcPr>
          <w:p w14:paraId="3323D854">
            <w:pPr>
              <w:keepNext w:val="0"/>
              <w:keepLines w:val="0"/>
              <w:widowControl/>
              <w:suppressLineNumbers w:val="0"/>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每卷克重800克左右 中心抽式（自动断纸）</w:t>
            </w:r>
            <w:r>
              <w:rPr>
                <w:rFonts w:hint="eastAsia" w:ascii="宋体" w:hAnsi="宋体" w:eastAsia="宋体" w:cs="宋体"/>
                <w:color w:val="000000"/>
                <w:kern w:val="0"/>
                <w:sz w:val="20"/>
                <w:szCs w:val="20"/>
                <w:lang w:val="en-US" w:eastAsia="zh-CN" w:bidi="ar"/>
              </w:rPr>
              <w:t>纸卷直径、长度适配我院大盘纸架</w:t>
            </w:r>
          </w:p>
          <w:p w14:paraId="510B0B27">
            <w:pPr>
              <w:keepNext w:val="0"/>
              <w:keepLines w:val="0"/>
              <w:widowControl/>
              <w:suppressLineNumbers w:val="0"/>
              <w:jc w:val="left"/>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材质要求：100%原生木浆，纸质细腻柔软、不掉粉、不掉屑、韧性强，湿水不易破</w:t>
            </w:r>
            <w:r>
              <w:rPr>
                <w:rFonts w:ascii="宋体" w:hAnsi="宋体" w:eastAsia="宋体" w:cs="宋体"/>
                <w:kern w:val="0"/>
                <w:sz w:val="24"/>
                <w:szCs w:val="24"/>
                <w:lang w:val="en-US" w:eastAsia="zh-CN" w:bidi="ar"/>
              </w:rPr>
              <w:t>。</w:t>
            </w:r>
          </w:p>
        </w:tc>
        <w:tc>
          <w:tcPr>
            <w:tcW w:w="1064" w:type="dxa"/>
            <w:vAlign w:val="center"/>
          </w:tcPr>
          <w:p w14:paraId="45958356">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r>
              <w:rPr>
                <w:rFonts w:ascii="宋体" w:hAnsi="宋体" w:eastAsia="宋体" w:cs="宋体"/>
                <w:color w:val="000000"/>
                <w:kern w:val="0"/>
                <w:sz w:val="20"/>
                <w:szCs w:val="20"/>
                <w:lang w:bidi="ar"/>
              </w:rPr>
              <w:t>.3</w:t>
            </w:r>
          </w:p>
        </w:tc>
        <w:tc>
          <w:tcPr>
            <w:tcW w:w="1068" w:type="dxa"/>
            <w:shd w:val="clear" w:color="auto" w:fill="auto"/>
            <w:vAlign w:val="center"/>
          </w:tcPr>
          <w:p w14:paraId="6B26A00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包</w:t>
            </w:r>
          </w:p>
        </w:tc>
        <w:tc>
          <w:tcPr>
            <w:tcW w:w="1161" w:type="dxa"/>
            <w:vMerge w:val="restart"/>
            <w:shd w:val="clear" w:color="auto" w:fill="auto"/>
            <w:vAlign w:val="center"/>
          </w:tcPr>
          <w:p w14:paraId="4070174C">
            <w:pPr>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谈判现场需提供样品</w:t>
            </w:r>
          </w:p>
        </w:tc>
      </w:tr>
      <w:tr w14:paraId="76FC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shd w:val="clear" w:color="auto" w:fill="auto"/>
            <w:vAlign w:val="center"/>
          </w:tcPr>
          <w:p w14:paraId="408ED30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2</w:t>
            </w:r>
          </w:p>
        </w:tc>
        <w:tc>
          <w:tcPr>
            <w:tcW w:w="2023" w:type="dxa"/>
            <w:shd w:val="clear" w:color="auto" w:fill="auto"/>
            <w:vAlign w:val="center"/>
          </w:tcPr>
          <w:p w14:paraId="51A0F6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干手纸</w:t>
            </w:r>
          </w:p>
        </w:tc>
        <w:tc>
          <w:tcPr>
            <w:tcW w:w="2408" w:type="dxa"/>
            <w:shd w:val="clear" w:color="auto" w:fill="auto"/>
            <w:vAlign w:val="center"/>
          </w:tcPr>
          <w:p w14:paraId="347C9DE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常规商用尺寸（230mm*230mm左右，允许轻微偏差），适配我院擦手纸架。</w:t>
            </w:r>
          </w:p>
          <w:p w14:paraId="3F766E5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val="en-US" w:eastAsia="zh-CN" w:bidi="ar"/>
              </w:rPr>
              <w:t>材质要求：原生木浆，厚实强韧，吸水速度快、吸水性强，擦拭不掉毛、不掉屑，湿水韧性好</w:t>
            </w:r>
          </w:p>
          <w:p w14:paraId="1D442FF0">
            <w:pPr>
              <w:keepNext w:val="0"/>
              <w:keepLines w:val="0"/>
              <w:widowControl/>
              <w:suppressLineNumbers w:val="0"/>
              <w:jc w:val="left"/>
            </w:pPr>
            <w:r>
              <w:rPr>
                <w:rFonts w:hint="eastAsia" w:ascii="宋体" w:hAnsi="宋体" w:eastAsia="宋体" w:cs="宋体"/>
                <w:color w:val="000000"/>
                <w:kern w:val="0"/>
                <w:sz w:val="20"/>
                <w:szCs w:val="20"/>
                <w:lang w:val="en-US" w:eastAsia="zh-CN" w:bidi="ar"/>
              </w:rPr>
              <w:t>包装要求：整箱密封包装，单包定量抽取，包装完好、无破损、无受潮，标识信息齐全。</w:t>
            </w:r>
          </w:p>
        </w:tc>
        <w:tc>
          <w:tcPr>
            <w:tcW w:w="1064" w:type="dxa"/>
            <w:vAlign w:val="center"/>
          </w:tcPr>
          <w:p w14:paraId="2FDA9C6B">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068" w:type="dxa"/>
            <w:shd w:val="clear" w:color="auto" w:fill="auto"/>
            <w:vAlign w:val="center"/>
          </w:tcPr>
          <w:p w14:paraId="0199F7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包</w:t>
            </w:r>
          </w:p>
        </w:tc>
        <w:tc>
          <w:tcPr>
            <w:tcW w:w="1161" w:type="dxa"/>
            <w:vMerge w:val="continue"/>
            <w:shd w:val="clear" w:color="auto" w:fill="auto"/>
            <w:vAlign w:val="center"/>
          </w:tcPr>
          <w:p w14:paraId="4EACD834">
            <w:pPr>
              <w:widowControl/>
              <w:jc w:val="center"/>
              <w:textAlignment w:val="center"/>
              <w:rPr>
                <w:rFonts w:ascii="宋体" w:hAnsi="宋体" w:eastAsia="宋体" w:cs="宋体"/>
                <w:color w:val="000000"/>
                <w:kern w:val="0"/>
                <w:sz w:val="20"/>
                <w:szCs w:val="20"/>
                <w:lang w:bidi="ar"/>
              </w:rPr>
            </w:pPr>
          </w:p>
        </w:tc>
      </w:tr>
    </w:tbl>
    <w:p w14:paraId="293F4715">
      <w:pPr>
        <w:pStyle w:val="2"/>
        <w:keepNext w:val="0"/>
        <w:keepLines w:val="0"/>
        <w:pageBreakBefore w:val="0"/>
        <w:kinsoku/>
        <w:wordWrap/>
        <w:overflowPunct/>
        <w:topLinePunct w:val="0"/>
        <w:autoSpaceDE/>
        <w:autoSpaceDN/>
        <w:bidi w:val="0"/>
        <w:snapToGrid/>
        <w:spacing w:line="480" w:lineRule="exact"/>
        <w:textAlignment w:val="auto"/>
        <w:outlineLvl w:val="9"/>
        <w:rPr>
          <w:rFonts w:hint="eastAsia" w:ascii="黑体" w:eastAsia="黑体"/>
          <w:sz w:val="32"/>
          <w:szCs w:val="32"/>
          <w:lang w:val="en-US" w:eastAsia="zh-CN"/>
        </w:rPr>
      </w:pPr>
    </w:p>
    <w:p w14:paraId="4CB7C521">
      <w:pPr>
        <w:pStyle w:val="2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服务要求：</w:t>
      </w:r>
    </w:p>
    <w:p w14:paraId="386AFF1A">
      <w:pPr>
        <w:pStyle w:val="2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hAnsiTheme="minorHAnsi" w:cstheme="minorBidi"/>
          <w:kern w:val="2"/>
          <w:sz w:val="32"/>
          <w:szCs w:val="32"/>
          <w:highlight w:val="yellow"/>
          <w:lang w:val="en-US" w:eastAsia="zh-CN" w:bidi="ar-SA"/>
        </w:rPr>
      </w:pPr>
      <w:r>
        <w:rPr>
          <w:rFonts w:hint="eastAsia" w:ascii="仿宋_GB2312" w:eastAsia="仿宋_GB2312" w:hAnsiTheme="minorHAnsi" w:cstheme="minorBidi"/>
          <w:kern w:val="2"/>
          <w:sz w:val="32"/>
          <w:szCs w:val="32"/>
          <w:lang w:val="en-US" w:eastAsia="zh-CN" w:bidi="ar-SA"/>
        </w:rPr>
        <w:t>1.按照院方要求规定时间、地点进行送货</w:t>
      </w:r>
    </w:p>
    <w:p w14:paraId="6ED38CD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2.服务期一年</w:t>
      </w:r>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s="Times New Roman"/>
          <w:color w:val="FF0000"/>
          <w:sz w:val="32"/>
          <w:szCs w:val="32"/>
          <w:lang w:eastAsia="zh-CN"/>
        </w:rPr>
        <w:t>。</w:t>
      </w:r>
    </w:p>
    <w:p w14:paraId="12377A5D">
      <w:pPr>
        <w:pStyle w:val="2"/>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b/>
          <w:sz w:val="32"/>
          <w:szCs w:val="32"/>
        </w:rPr>
        <w:t>评审须知：</w:t>
      </w:r>
      <w:r>
        <w:rPr>
          <w:rFonts w:hint="eastAsia" w:ascii="仿宋_GB2312" w:eastAsia="仿宋_GB2312"/>
          <w:sz w:val="32"/>
          <w:szCs w:val="32"/>
        </w:rPr>
        <w:t>携带标书</w:t>
      </w:r>
      <w:r>
        <w:rPr>
          <w:rFonts w:hint="eastAsia" w:ascii="仿宋_GB2312" w:eastAsia="仿宋_GB2312"/>
          <w:sz w:val="32"/>
          <w:szCs w:val="32"/>
          <w:lang w:eastAsia="zh-CN"/>
        </w:rPr>
        <w:t>、</w:t>
      </w:r>
      <w:r>
        <w:rPr>
          <w:rFonts w:hint="eastAsia" w:ascii="仿宋_GB2312" w:eastAsia="仿宋_GB2312"/>
          <w:sz w:val="32"/>
          <w:szCs w:val="32"/>
          <w:lang w:val="en-US" w:eastAsia="zh-CN"/>
        </w:rPr>
        <w:t>授权委托书、样品</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53CB8513">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25DD0C">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447D988">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CC870DB">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52C44EF">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974C460">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4A77C8">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0D5F2A3">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2E30FB6">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24DEF29">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A938B0B">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97AA72">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B431BAC">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8137A6B">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AF2E00A">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EF5D89E">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85E664F">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2B8D22">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F9E2AE4">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8F1935A">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C702C23">
      <w:pPr>
        <w:pStyle w:val="2"/>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仅适用于本次</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的供应商对</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2"/>
      </w:pPr>
    </w:p>
    <w:p w14:paraId="0A974A45">
      <w:pPr>
        <w:pStyle w:val="2"/>
      </w:pPr>
    </w:p>
    <w:p w14:paraId="29592B98">
      <w:pPr>
        <w:pStyle w:val="2"/>
      </w:pPr>
    </w:p>
    <w:p w14:paraId="02454AFE">
      <w:pPr>
        <w:pStyle w:val="2"/>
      </w:pPr>
    </w:p>
    <w:p w14:paraId="5435F417">
      <w:pPr>
        <w:pStyle w:val="2"/>
      </w:pPr>
    </w:p>
    <w:p w14:paraId="703DF16B">
      <w:pPr>
        <w:pStyle w:val="2"/>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p w14:paraId="4E5B2375">
            <w:pPr>
              <w:pStyle w:val="2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w:t>
            </w:r>
            <w:r>
              <w:rPr>
                <w:rFonts w:hint="eastAsia" w:ascii="宋体" w:hAnsi="宋体" w:cs="宋体"/>
                <w:color w:val="000000" w:themeColor="text1"/>
                <w:szCs w:val="21"/>
                <w:lang w:val="en-US" w:eastAsia="zh-CN"/>
                <w14:textFill>
                  <w14:solidFill>
                    <w14:schemeClr w14:val="tx1"/>
                  </w14:solidFill>
                </w14:textFill>
              </w:rPr>
              <w:t>有效最低报价</w:t>
            </w:r>
            <w:r>
              <w:rPr>
                <w:rFonts w:hint="eastAsia" w:ascii="宋体" w:hAnsi="宋体" w:cs="宋体"/>
                <w:color w:val="000000" w:themeColor="text1"/>
                <w:szCs w:val="21"/>
                <w14:textFill>
                  <w14:solidFill>
                    <w14:schemeClr w14:val="tx1"/>
                  </w14:solidFill>
                </w14:textFill>
              </w:rPr>
              <w:t>为评标基准价，得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w:t>
            </w:r>
            <w:r>
              <w:rPr>
                <w:rFonts w:hint="eastAsia" w:ascii="宋体" w:hAnsi="宋体" w:cs="宋体"/>
                <w:color w:val="FF0000"/>
                <w:szCs w:val="21"/>
                <w:lang w:val="en-US" w:eastAsia="zh-CN"/>
              </w:rPr>
              <w:t>供应商报价/评标基准价</w:t>
            </w:r>
            <w:r>
              <w:rPr>
                <w:rFonts w:hint="eastAsia" w:ascii="宋体" w:hAnsi="宋体" w:cs="宋体"/>
                <w:color w:val="FF0000"/>
                <w:szCs w:val="21"/>
              </w:rPr>
              <w:t xml:space="preserve">）* </w:t>
            </w:r>
            <w:r>
              <w:rPr>
                <w:rFonts w:hint="eastAsia" w:ascii="宋体" w:hAnsi="宋体" w:cs="宋体"/>
                <w:color w:val="FF0000"/>
                <w:szCs w:val="21"/>
                <w:lang w:val="en-US" w:eastAsia="zh-CN"/>
              </w:rPr>
              <w:t>4</w:t>
            </w:r>
            <w:r>
              <w:rPr>
                <w:rFonts w:hint="eastAsia" w:ascii="宋体" w:hAnsi="宋体" w:cs="宋体"/>
                <w:color w:val="FF0000"/>
                <w:szCs w:val="21"/>
              </w:rPr>
              <w:t>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0分）</w:t>
            </w:r>
          </w:p>
        </w:tc>
        <w:tc>
          <w:tcPr>
            <w:tcW w:w="5157" w:type="dxa"/>
          </w:tcPr>
          <w:p w14:paraId="6E532F43">
            <w:pPr>
              <w:keepNext w:val="0"/>
              <w:keepLines w:val="0"/>
              <w:widowControl/>
              <w:suppressLineNumbers w:val="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产品完全满足采购技术参数、卫生标准、材质要求，得20分；</w:t>
            </w:r>
          </w:p>
          <w:p w14:paraId="357E9685">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 产品参数优于采购标准、提供质检报告、卫生检测报告的，加10分</w:t>
            </w:r>
          </w:p>
          <w:p w14:paraId="3F69F003">
            <w:pPr>
              <w:keepNext w:val="0"/>
              <w:keepLines w:val="0"/>
              <w:widowControl/>
              <w:suppressLineNumbers w:val="0"/>
              <w:jc w:val="left"/>
              <w:rPr>
                <w:rFonts w:hint="default" w:ascii="宋体" w:hAnsi="宋体" w:cs="宋体" w:eastAsiaTheme="minorEastAsia"/>
                <w:color w:val="000000" w:themeColor="text1"/>
                <w:szCs w:val="21"/>
                <w:lang w:val="en-US" w:eastAsia="zh-CN"/>
                <w14:textFill>
                  <w14:solidFill>
                    <w14:schemeClr w14:val="tx1"/>
                  </w14:solidFill>
                </w14:textFill>
              </w:rPr>
            </w:pPr>
            <w:r>
              <w:rPr>
                <w:rFonts w:ascii="宋体" w:hAnsi="宋体" w:eastAsia="宋体" w:cs="宋体"/>
                <w:kern w:val="0"/>
                <w:sz w:val="24"/>
                <w:szCs w:val="24"/>
                <w:lang w:val="en-US" w:eastAsia="zh-CN" w:bidi="ar"/>
              </w:rPr>
              <w:t>3. 参数负偏离每项扣3-5分，扣完为止。</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w:t>
            </w:r>
            <w:r>
              <w:rPr>
                <w:rFonts w:hint="eastAsia" w:ascii="宋体" w:hAnsi="宋体" w:cs="宋体"/>
                <w:color w:val="000000" w:themeColor="text1"/>
                <w:kern w:val="0"/>
                <w:szCs w:val="21"/>
                <w:lang w:val="en-US" w:eastAsia="zh-CN"/>
                <w14:textFill>
                  <w14:solidFill>
                    <w14:schemeClr w14:val="tx1"/>
                  </w14:solidFill>
                </w14:textFill>
              </w:rPr>
              <w:t>同类</w:t>
            </w:r>
            <w:r>
              <w:rPr>
                <w:rFonts w:hint="eastAsia" w:ascii="宋体" w:hAnsi="宋体" w:cs="宋体"/>
                <w:color w:val="000000" w:themeColor="text1"/>
                <w:kern w:val="0"/>
                <w:szCs w:val="21"/>
                <w14:textFill>
                  <w14:solidFill>
                    <w14:schemeClr w14:val="tx1"/>
                  </w14:solidFill>
                </w14:textFill>
              </w:rPr>
              <w:t>项目业绩，每提供一份业绩得1分，本项最多得5分。（标书中附业绩合同复印件</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无合同不得分</w:t>
            </w:r>
            <w:r>
              <w:rPr>
                <w:rFonts w:hint="eastAsia" w:ascii="宋体" w:hAnsi="宋体" w:cs="宋体"/>
                <w:color w:val="000000" w:themeColor="text1"/>
                <w:kern w:val="0"/>
                <w:szCs w:val="21"/>
                <w14:textFill>
                  <w14:solidFill>
                    <w14:schemeClr w14:val="tx1"/>
                  </w14:solidFill>
                </w14:textFill>
              </w:rPr>
              <w:t>）</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售后</w:t>
            </w:r>
            <w:r>
              <w:rPr>
                <w:rFonts w:hint="eastAsia"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lang w:val="en-US" w:eastAsia="zh-CN"/>
                <w14:textFill>
                  <w14:solidFill>
                    <w14:schemeClr w14:val="tx1"/>
                  </w14:solidFill>
                </w14:textFill>
              </w:rPr>
              <w:t>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56EB384">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根据供货响应速度、售后响应机制、退换货保障、配送服务、质保承诺等内容</w:t>
            </w:r>
            <w:r>
              <w:rPr>
                <w:rFonts w:hint="eastAsia" w:ascii="宋体" w:hAnsi="宋体" w:eastAsia="宋体" w:cs="宋体"/>
                <w:kern w:val="0"/>
                <w:sz w:val="24"/>
                <w:szCs w:val="24"/>
                <w:lang w:val="en-US" w:eastAsia="zh-CN" w:bidi="ar"/>
              </w:rPr>
              <w:t>在0-20分</w:t>
            </w:r>
            <w:r>
              <w:rPr>
                <w:rFonts w:ascii="宋体" w:hAnsi="宋体" w:eastAsia="宋体" w:cs="宋体"/>
                <w:kern w:val="0"/>
                <w:sz w:val="24"/>
                <w:szCs w:val="24"/>
                <w:lang w:val="en-US" w:eastAsia="zh-CN" w:bidi="ar"/>
              </w:rPr>
              <w:t>综合打分</w:t>
            </w:r>
          </w:p>
        </w:tc>
      </w:tr>
    </w:tbl>
    <w:p w14:paraId="51EEDA3F">
      <w:pPr>
        <w:spacing w:line="560" w:lineRule="exact"/>
        <w:ind w:right="-92" w:rightChars="-44" w:firstLine="640" w:firstLineChars="200"/>
        <w:rPr>
          <w:rFonts w:hint="eastAsia" w:ascii="宋体" w:hAnsi="宋体"/>
          <w:bCs/>
          <w:sz w:val="32"/>
          <w:szCs w:val="32"/>
        </w:rPr>
      </w:pPr>
    </w:p>
    <w:p w14:paraId="46714AC2">
      <w:pPr>
        <w:pStyle w:val="2"/>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63969327">
      <w:pPr>
        <w:pStyle w:val="2"/>
        <w:rPr>
          <w:rFonts w:ascii="黑体" w:hAnsi="黑体" w:eastAsia="黑体" w:cs="黑体"/>
          <w:sz w:val="32"/>
          <w:szCs w:val="32"/>
        </w:rPr>
      </w:pPr>
    </w:p>
    <w:p w14:paraId="007116BD">
      <w:pPr>
        <w:spacing w:line="560" w:lineRule="exact"/>
        <w:ind w:right="-92" w:rightChars="-44" w:firstLine="640" w:firstLineChars="200"/>
        <w:rPr>
          <w:rFonts w:hint="default" w:ascii="宋体" w:hAnsi="宋体"/>
          <w:bCs/>
          <w:sz w:val="32"/>
          <w:szCs w:val="32"/>
          <w:lang w:val="en-US" w:eastAsia="zh-CN"/>
        </w:rPr>
      </w:pPr>
      <w:r>
        <w:rPr>
          <w:rFonts w:hint="eastAsia" w:ascii="宋体" w:hAnsi="宋体"/>
          <w:bCs/>
          <w:sz w:val="32"/>
          <w:szCs w:val="32"/>
          <w:lang w:val="en-US" w:eastAsia="zh-CN"/>
        </w:rPr>
        <w:t>以双方约定为准。</w:t>
      </w:r>
    </w:p>
    <w:p w14:paraId="7DCCFD02">
      <w:pPr>
        <w:pStyle w:val="2"/>
        <w:rPr>
          <w:rFonts w:ascii="黑体" w:hAnsi="黑体" w:eastAsia="黑体" w:cs="黑体"/>
          <w:sz w:val="32"/>
          <w:szCs w:val="32"/>
        </w:rPr>
      </w:pPr>
    </w:p>
    <w:p w14:paraId="2315FE03">
      <w:pPr>
        <w:pStyle w:val="2"/>
        <w:rPr>
          <w:rFonts w:ascii="黑体" w:hAnsi="黑体" w:eastAsia="黑体" w:cs="黑体"/>
          <w:sz w:val="32"/>
          <w:szCs w:val="32"/>
        </w:rPr>
      </w:pPr>
    </w:p>
    <w:p w14:paraId="616C3480">
      <w:pPr>
        <w:pStyle w:val="2"/>
        <w:rPr>
          <w:rFonts w:ascii="黑体" w:hAnsi="黑体" w:eastAsia="黑体" w:cs="黑体"/>
          <w:sz w:val="32"/>
          <w:szCs w:val="32"/>
        </w:rPr>
      </w:pPr>
    </w:p>
    <w:p w14:paraId="73A7775B">
      <w:pPr>
        <w:pStyle w:val="2"/>
        <w:rPr>
          <w:rFonts w:ascii="黑体" w:hAnsi="黑体" w:eastAsia="黑体" w:cs="黑体"/>
          <w:sz w:val="32"/>
          <w:szCs w:val="32"/>
        </w:rPr>
      </w:pPr>
    </w:p>
    <w:p w14:paraId="5191EB6D">
      <w:pPr>
        <w:pStyle w:val="2"/>
        <w:rPr>
          <w:rFonts w:ascii="黑体" w:hAnsi="黑体" w:eastAsia="黑体" w:cs="黑体"/>
          <w:sz w:val="32"/>
          <w:szCs w:val="32"/>
        </w:rPr>
      </w:pPr>
    </w:p>
    <w:p w14:paraId="18530F37">
      <w:pPr>
        <w:pStyle w:val="2"/>
        <w:rPr>
          <w:rFonts w:ascii="黑体" w:hAnsi="黑体" w:eastAsia="黑体" w:cs="黑体"/>
          <w:sz w:val="32"/>
          <w:szCs w:val="32"/>
        </w:rPr>
      </w:pPr>
    </w:p>
    <w:p w14:paraId="62EEF2A8">
      <w:pPr>
        <w:pStyle w:val="2"/>
        <w:rPr>
          <w:rFonts w:ascii="黑体" w:hAnsi="黑体" w:eastAsia="黑体" w:cs="黑体"/>
          <w:sz w:val="32"/>
          <w:szCs w:val="32"/>
        </w:rPr>
      </w:pPr>
    </w:p>
    <w:p w14:paraId="720A3DF0">
      <w:pPr>
        <w:pStyle w:val="2"/>
        <w:rPr>
          <w:rFonts w:ascii="黑体" w:hAnsi="黑体" w:eastAsia="黑体" w:cs="黑体"/>
          <w:sz w:val="32"/>
          <w:szCs w:val="32"/>
        </w:rPr>
      </w:pPr>
    </w:p>
    <w:p w14:paraId="0A1C1360">
      <w:pPr>
        <w:pStyle w:val="2"/>
        <w:rPr>
          <w:rFonts w:ascii="黑体" w:hAnsi="黑体" w:eastAsia="黑体" w:cs="黑体"/>
          <w:sz w:val="32"/>
          <w:szCs w:val="32"/>
        </w:rPr>
      </w:pPr>
    </w:p>
    <w:p w14:paraId="08D4788E">
      <w:pPr>
        <w:pStyle w:val="2"/>
        <w:rPr>
          <w:rFonts w:ascii="黑体" w:hAnsi="黑体" w:eastAsia="黑体" w:cs="黑体"/>
          <w:sz w:val="32"/>
          <w:szCs w:val="32"/>
        </w:rPr>
      </w:pPr>
    </w:p>
    <w:p w14:paraId="2D3EAD1C">
      <w:pPr>
        <w:pStyle w:val="2"/>
        <w:rPr>
          <w:rFonts w:ascii="黑体" w:hAnsi="黑体" w:eastAsia="黑体" w:cs="黑体"/>
          <w:sz w:val="32"/>
          <w:szCs w:val="32"/>
        </w:rPr>
      </w:pPr>
    </w:p>
    <w:p w14:paraId="7E174FD4">
      <w:pPr>
        <w:pStyle w:val="2"/>
        <w:rPr>
          <w:rFonts w:ascii="黑体" w:hAnsi="黑体" w:eastAsia="黑体" w:cs="黑体"/>
          <w:sz w:val="32"/>
          <w:szCs w:val="32"/>
        </w:rPr>
      </w:pPr>
    </w:p>
    <w:p w14:paraId="07952FE4">
      <w:pPr>
        <w:pStyle w:val="2"/>
        <w:rPr>
          <w:rFonts w:ascii="黑体" w:hAnsi="黑体" w:eastAsia="黑体" w:cs="黑体"/>
          <w:sz w:val="32"/>
          <w:szCs w:val="32"/>
        </w:rPr>
      </w:pPr>
    </w:p>
    <w:p w14:paraId="1FF1EB92">
      <w:pPr>
        <w:pStyle w:val="2"/>
        <w:rPr>
          <w:rFonts w:ascii="黑体" w:hAnsi="黑体" w:eastAsia="黑体" w:cs="黑体"/>
          <w:sz w:val="32"/>
          <w:szCs w:val="32"/>
        </w:rPr>
      </w:pPr>
    </w:p>
    <w:p w14:paraId="183BF85E">
      <w:pPr>
        <w:pStyle w:val="2"/>
        <w:rPr>
          <w:rFonts w:ascii="黑体" w:hAnsi="黑体" w:eastAsia="黑体" w:cs="黑体"/>
          <w:sz w:val="32"/>
          <w:szCs w:val="32"/>
        </w:rPr>
      </w:pPr>
    </w:p>
    <w:p w14:paraId="6A0BAAAD">
      <w:pPr>
        <w:pStyle w:val="2"/>
        <w:rPr>
          <w:rFonts w:ascii="黑体" w:hAnsi="黑体" w:eastAsia="黑体" w:cs="黑体"/>
          <w:sz w:val="32"/>
          <w:szCs w:val="32"/>
        </w:rPr>
      </w:pPr>
    </w:p>
    <w:p w14:paraId="079ABA88">
      <w:pPr>
        <w:pStyle w:val="2"/>
        <w:rPr>
          <w:rFonts w:ascii="黑体" w:hAnsi="黑体" w:eastAsia="黑体" w:cs="黑体"/>
          <w:sz w:val="32"/>
          <w:szCs w:val="32"/>
        </w:rPr>
      </w:pPr>
    </w:p>
    <w:p w14:paraId="61398491">
      <w:pPr>
        <w:pStyle w:val="2"/>
        <w:rPr>
          <w:rFonts w:ascii="黑体" w:hAnsi="黑体" w:eastAsia="黑体" w:cs="黑体"/>
          <w:sz w:val="32"/>
          <w:szCs w:val="32"/>
        </w:rPr>
      </w:pPr>
    </w:p>
    <w:p w14:paraId="1DCB9F5F">
      <w:pPr>
        <w:pStyle w:val="2"/>
        <w:rPr>
          <w:rFonts w:ascii="黑体" w:hAnsi="黑体" w:eastAsia="黑体" w:cs="黑体"/>
          <w:sz w:val="32"/>
          <w:szCs w:val="32"/>
        </w:rPr>
      </w:pPr>
    </w:p>
    <w:p w14:paraId="65014AE0">
      <w:pPr>
        <w:pStyle w:val="2"/>
        <w:rPr>
          <w:rFonts w:ascii="黑体" w:hAnsi="黑体" w:eastAsia="黑体" w:cs="黑体"/>
          <w:sz w:val="32"/>
          <w:szCs w:val="32"/>
        </w:rPr>
      </w:pPr>
    </w:p>
    <w:p w14:paraId="308C6344">
      <w:pPr>
        <w:pStyle w:val="2"/>
        <w:rPr>
          <w:rFonts w:ascii="黑体" w:hAnsi="黑体" w:eastAsia="黑体" w:cs="黑体"/>
          <w:sz w:val="32"/>
          <w:szCs w:val="32"/>
        </w:rPr>
      </w:pPr>
    </w:p>
    <w:p w14:paraId="099DF520">
      <w:pPr>
        <w:pStyle w:val="2"/>
        <w:rPr>
          <w:rFonts w:ascii="黑体" w:hAnsi="黑体" w:eastAsia="黑体" w:cs="黑体"/>
          <w:sz w:val="32"/>
          <w:szCs w:val="32"/>
        </w:rPr>
      </w:pPr>
    </w:p>
    <w:p w14:paraId="1942EC8E">
      <w:pPr>
        <w:pStyle w:val="2"/>
        <w:rPr>
          <w:rFonts w:ascii="黑体" w:hAnsi="黑体" w:eastAsia="黑体" w:cs="黑体"/>
          <w:sz w:val="32"/>
          <w:szCs w:val="32"/>
        </w:rPr>
      </w:pPr>
    </w:p>
    <w:p w14:paraId="4EBDFAE9">
      <w:pPr>
        <w:pStyle w:val="2"/>
        <w:rPr>
          <w:rFonts w:ascii="黑体" w:hAnsi="黑体" w:eastAsia="黑体" w:cs="黑体"/>
          <w:sz w:val="32"/>
          <w:szCs w:val="32"/>
        </w:rPr>
      </w:pPr>
    </w:p>
    <w:p w14:paraId="6F8DD986">
      <w:pPr>
        <w:pStyle w:val="2"/>
        <w:rPr>
          <w:rFonts w:ascii="黑体" w:hAnsi="黑体" w:eastAsia="黑体" w:cs="黑体"/>
          <w:sz w:val="32"/>
          <w:szCs w:val="32"/>
        </w:rPr>
      </w:pPr>
    </w:p>
    <w:p w14:paraId="260F7B5C">
      <w:pPr>
        <w:pStyle w:val="2"/>
        <w:rPr>
          <w:rFonts w:ascii="黑体" w:hAnsi="黑体" w:eastAsia="黑体" w:cs="黑体"/>
          <w:sz w:val="32"/>
          <w:szCs w:val="32"/>
        </w:rPr>
      </w:pPr>
    </w:p>
    <w:p w14:paraId="3764BEE9">
      <w:pPr>
        <w:pStyle w:val="2"/>
        <w:rPr>
          <w:rFonts w:ascii="黑体" w:hAnsi="黑体" w:eastAsia="黑体" w:cs="黑体"/>
          <w:sz w:val="32"/>
          <w:szCs w:val="32"/>
        </w:rPr>
      </w:pPr>
    </w:p>
    <w:p w14:paraId="6DD4C6C7">
      <w:pPr>
        <w:pStyle w:val="2"/>
        <w:rPr>
          <w:rFonts w:ascii="黑体" w:hAnsi="黑体" w:eastAsia="黑体" w:cs="黑体"/>
          <w:sz w:val="32"/>
          <w:szCs w:val="32"/>
        </w:rPr>
      </w:pPr>
    </w:p>
    <w:p w14:paraId="4665DD47">
      <w:pPr>
        <w:pStyle w:val="2"/>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2"/>
        <w:rPr>
          <w:rFonts w:hint="eastAsia" w:ascii="宋体" w:hAnsi="宋体"/>
          <w:b/>
          <w:color w:val="000000"/>
          <w:sz w:val="32"/>
          <w:szCs w:val="32"/>
        </w:rPr>
      </w:pPr>
    </w:p>
    <w:p w14:paraId="7B2C71C1">
      <w:pPr>
        <w:pStyle w:val="2"/>
        <w:rPr>
          <w:rFonts w:hint="eastAsia" w:ascii="宋体" w:hAnsi="宋体"/>
          <w:b/>
          <w:color w:val="000000"/>
          <w:sz w:val="32"/>
          <w:szCs w:val="32"/>
        </w:rPr>
      </w:pPr>
    </w:p>
    <w:p w14:paraId="4EE66C66">
      <w:pPr>
        <w:pStyle w:val="2"/>
        <w:rPr>
          <w:rFonts w:hint="eastAsia" w:ascii="宋体" w:hAnsi="宋体"/>
          <w:b/>
          <w:color w:val="000000"/>
          <w:sz w:val="32"/>
          <w:szCs w:val="32"/>
        </w:rPr>
      </w:pPr>
    </w:p>
    <w:p w14:paraId="2592B596">
      <w:pPr>
        <w:pStyle w:val="2"/>
        <w:rPr>
          <w:rFonts w:hint="eastAsia" w:ascii="宋体" w:hAnsi="宋体"/>
          <w:b/>
          <w:color w:val="000000"/>
          <w:sz w:val="32"/>
          <w:szCs w:val="32"/>
        </w:rPr>
      </w:pPr>
    </w:p>
    <w:p w14:paraId="34D82F71">
      <w:pPr>
        <w:pStyle w:val="2"/>
        <w:rPr>
          <w:rFonts w:hint="eastAsia" w:ascii="宋体" w:hAnsi="宋体"/>
          <w:b/>
          <w:color w:val="000000"/>
          <w:sz w:val="32"/>
          <w:szCs w:val="32"/>
        </w:rPr>
      </w:pPr>
    </w:p>
    <w:p w14:paraId="743D9B60">
      <w:pPr>
        <w:pStyle w:val="2"/>
        <w:rPr>
          <w:rFonts w:hint="eastAsia" w:ascii="宋体" w:hAnsi="宋体"/>
          <w:b/>
          <w:color w:val="000000"/>
          <w:sz w:val="32"/>
          <w:szCs w:val="32"/>
        </w:rPr>
      </w:pPr>
    </w:p>
    <w:p w14:paraId="491E44A0">
      <w:pPr>
        <w:pStyle w:val="2"/>
        <w:rPr>
          <w:rFonts w:hint="eastAsia" w:ascii="宋体" w:hAnsi="宋体"/>
          <w:b/>
          <w:color w:val="000000"/>
          <w:sz w:val="32"/>
          <w:szCs w:val="32"/>
        </w:rPr>
      </w:pPr>
    </w:p>
    <w:p w14:paraId="51B92DB2">
      <w:pPr>
        <w:pStyle w:val="2"/>
        <w:rPr>
          <w:rFonts w:hint="eastAsia" w:ascii="宋体" w:hAnsi="宋体"/>
          <w:b/>
          <w:color w:val="000000"/>
          <w:sz w:val="32"/>
          <w:szCs w:val="32"/>
        </w:rPr>
      </w:pPr>
    </w:p>
    <w:p w14:paraId="53D798AB">
      <w:pPr>
        <w:pStyle w:val="2"/>
        <w:rPr>
          <w:rFonts w:hint="eastAsia" w:ascii="宋体" w:hAnsi="宋体"/>
          <w:b/>
          <w:color w:val="000000"/>
          <w:sz w:val="32"/>
          <w:szCs w:val="32"/>
        </w:rPr>
      </w:pPr>
    </w:p>
    <w:p w14:paraId="6BF51C46">
      <w:pPr>
        <w:pStyle w:val="2"/>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484A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exact"/>
          <w:jc w:val="center"/>
        </w:trPr>
        <w:tc>
          <w:tcPr>
            <w:tcW w:w="659" w:type="dxa"/>
            <w:tcBorders>
              <w:top w:val="single" w:color="auto" w:sz="4" w:space="0"/>
              <w:bottom w:val="single" w:color="auto" w:sz="4" w:space="0"/>
            </w:tcBorders>
            <w:vAlign w:val="center"/>
          </w:tcPr>
          <w:p w14:paraId="0F91F49E">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6</w:t>
            </w:r>
          </w:p>
        </w:tc>
        <w:tc>
          <w:tcPr>
            <w:tcW w:w="3685" w:type="dxa"/>
            <w:tcBorders>
              <w:top w:val="single" w:color="auto" w:sz="4" w:space="0"/>
              <w:bottom w:val="single" w:color="auto" w:sz="4" w:space="0"/>
            </w:tcBorders>
            <w:vAlign w:val="center"/>
          </w:tcPr>
          <w:p w14:paraId="3CDDE6C9">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产品资质材料</w:t>
            </w:r>
          </w:p>
        </w:tc>
        <w:tc>
          <w:tcPr>
            <w:tcW w:w="5229" w:type="dxa"/>
            <w:tcBorders>
              <w:top w:val="single" w:color="auto" w:sz="4" w:space="0"/>
              <w:bottom w:val="single" w:color="auto" w:sz="4" w:space="0"/>
            </w:tcBorders>
            <w:vAlign w:val="center"/>
          </w:tcPr>
          <w:p w14:paraId="00C18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lang w:val="en-US" w:eastAsia="zh-CN"/>
              </w:rPr>
              <w:t>售后</w:t>
            </w: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default" w:ascii="仿宋" w:hAnsi="仿宋" w:eastAsia="仿宋" w:cs="宋体"/>
                <w:b/>
                <w:bCs/>
                <w:color w:val="C00000"/>
                <w:kern w:val="0"/>
                <w:sz w:val="22"/>
                <w:szCs w:val="21"/>
                <w:lang w:val="en-US" w:eastAsia="zh-CN"/>
              </w:rPr>
            </w:pP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2"/>
        <w:rPr>
          <w:rFonts w:ascii="仿宋_GB2312" w:eastAsia="仿宋_GB2312"/>
          <w:color w:val="000000"/>
          <w:sz w:val="28"/>
          <w:szCs w:val="28"/>
        </w:rPr>
      </w:pPr>
    </w:p>
    <w:p w14:paraId="3E55B80A">
      <w:pPr>
        <w:pStyle w:val="2"/>
        <w:rPr>
          <w:rFonts w:ascii="仿宋_GB2312" w:eastAsia="仿宋_GB2312"/>
          <w:color w:val="000000"/>
          <w:sz w:val="28"/>
          <w:szCs w:val="28"/>
        </w:rPr>
      </w:pPr>
    </w:p>
    <w:p w14:paraId="22299BBF">
      <w:pPr>
        <w:pStyle w:val="2"/>
        <w:rPr>
          <w:rFonts w:ascii="仿宋_GB2312" w:eastAsia="仿宋_GB2312"/>
          <w:color w:val="000000"/>
          <w:sz w:val="28"/>
          <w:szCs w:val="28"/>
        </w:rPr>
      </w:pPr>
    </w:p>
    <w:p w14:paraId="204F2CD7">
      <w:pPr>
        <w:pStyle w:val="2"/>
        <w:rPr>
          <w:rFonts w:ascii="仿宋_GB2312" w:eastAsia="仿宋_GB2312"/>
          <w:color w:val="000000"/>
          <w:sz w:val="28"/>
          <w:szCs w:val="28"/>
        </w:rPr>
      </w:pPr>
    </w:p>
    <w:p w14:paraId="71AF7BA1">
      <w:pPr>
        <w:pStyle w:val="2"/>
        <w:rPr>
          <w:rFonts w:ascii="仿宋_GB2312" w:eastAsia="仿宋_GB2312"/>
          <w:color w:val="000000"/>
          <w:sz w:val="28"/>
          <w:szCs w:val="28"/>
        </w:rPr>
      </w:pPr>
    </w:p>
    <w:p w14:paraId="327512A9">
      <w:pPr>
        <w:pStyle w:val="2"/>
        <w:rPr>
          <w:rFonts w:ascii="仿宋_GB2312" w:eastAsia="仿宋_GB2312"/>
          <w:color w:val="000000"/>
          <w:sz w:val="28"/>
          <w:szCs w:val="28"/>
        </w:rPr>
      </w:pPr>
    </w:p>
    <w:p w14:paraId="378432AE">
      <w:pPr>
        <w:pStyle w:val="2"/>
        <w:rPr>
          <w:rFonts w:ascii="仿宋_GB2312" w:eastAsia="仿宋_GB2312"/>
          <w:color w:val="000000"/>
          <w:sz w:val="28"/>
          <w:szCs w:val="28"/>
        </w:rPr>
      </w:pPr>
      <w:bookmarkStart w:id="15" w:name="_GoBack"/>
      <w:bookmarkEnd w:id="15"/>
    </w:p>
    <w:p w14:paraId="611B6C56">
      <w:pPr>
        <w:pStyle w:val="2"/>
        <w:rPr>
          <w:rFonts w:ascii="仿宋_GB2312" w:eastAsia="仿宋_GB2312"/>
          <w:color w:val="000000"/>
          <w:sz w:val="28"/>
          <w:szCs w:val="28"/>
        </w:rPr>
      </w:pPr>
    </w:p>
    <w:p w14:paraId="5AD82993">
      <w:pPr>
        <w:pStyle w:val="2"/>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58354146"/>
      <w:bookmarkStart w:id="1" w:name="_Toc337554724"/>
      <w:bookmarkStart w:id="2" w:name="_Toc258360158"/>
      <w:bookmarkStart w:id="3" w:name="_Toc9548"/>
      <w:bookmarkStart w:id="4" w:name="_Toc10762"/>
      <w:bookmarkStart w:id="5" w:name="_Toc17030"/>
      <w:bookmarkStart w:id="6" w:name="_Toc320878640"/>
      <w:bookmarkStart w:id="7" w:name="_Toc258333636"/>
      <w:bookmarkStart w:id="8" w:name="_Toc15313"/>
      <w:bookmarkStart w:id="9" w:name="_Toc248896063"/>
      <w:bookmarkStart w:id="10" w:name="_Toc219626747"/>
      <w:bookmarkStart w:id="11" w:name="_Toc261708863"/>
      <w:bookmarkStart w:id="12" w:name="_Toc258360269"/>
      <w:bookmarkStart w:id="13" w:name="_Toc337475854"/>
      <w:bookmarkStart w:id="14" w:name="_Toc304219257"/>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2"/>
        <w:rPr>
          <w:rFonts w:ascii="黑体" w:hAnsi="宋体" w:eastAsia="黑体" w:cs="宋体"/>
          <w:b/>
          <w:color w:val="000000"/>
          <w:sz w:val="32"/>
          <w:szCs w:val="32"/>
        </w:rPr>
      </w:pPr>
    </w:p>
    <w:p w14:paraId="117426BC">
      <w:pPr>
        <w:pStyle w:val="2"/>
        <w:rPr>
          <w:rFonts w:ascii="黑体" w:hAnsi="宋体" w:eastAsia="黑体" w:cs="宋体"/>
          <w:b/>
          <w:color w:val="000000"/>
          <w:sz w:val="32"/>
          <w:szCs w:val="32"/>
        </w:rPr>
      </w:pPr>
    </w:p>
    <w:p w14:paraId="7D40D697">
      <w:pPr>
        <w:pStyle w:val="2"/>
        <w:rPr>
          <w:rFonts w:ascii="黑体" w:hAnsi="宋体" w:eastAsia="黑体" w:cs="宋体"/>
          <w:b/>
          <w:color w:val="000000"/>
          <w:sz w:val="32"/>
          <w:szCs w:val="32"/>
        </w:rPr>
      </w:pPr>
    </w:p>
    <w:p w14:paraId="2F40456A">
      <w:pPr>
        <w:pStyle w:val="2"/>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12905853">
      <w:pPr>
        <w:pStyle w:val="2"/>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B182703">
      <w:pPr>
        <w:pStyle w:val="2"/>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387FA3A2">
      <w:pPr>
        <w:pStyle w:val="2"/>
        <w:rPr>
          <w:rFonts w:ascii="黑体" w:eastAsia="黑体"/>
          <w:color w:val="000000"/>
          <w:sz w:val="32"/>
          <w:szCs w:val="32"/>
        </w:rPr>
      </w:pPr>
    </w:p>
    <w:p w14:paraId="06DA6497">
      <w:pPr>
        <w:pStyle w:val="2"/>
        <w:rPr>
          <w:rFonts w:hint="default" w:ascii="黑体" w:eastAsia="黑体"/>
          <w:color w:val="00000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color w:val="000000"/>
          <w:sz w:val="32"/>
          <w:szCs w:val="32"/>
          <w:lang w:val="en-US" w:eastAsia="zh-CN"/>
        </w:rPr>
        <w:t>格式自拟</w:t>
      </w:r>
    </w:p>
    <w:p w14:paraId="0459764C">
      <w:pPr>
        <w:pStyle w:val="2"/>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val="en-US"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采购文件</w:t>
      </w:r>
      <w:r>
        <w:rPr>
          <w:rFonts w:hint="eastAsia" w:ascii="仿宋_GB2312" w:eastAsia="仿宋_GB2312"/>
          <w:sz w:val="30"/>
          <w:szCs w:val="30"/>
        </w:rPr>
        <w:t>，我方有能力也完全同意承担</w:t>
      </w:r>
      <w:r>
        <w:rPr>
          <w:rFonts w:hint="eastAsia" w:ascii="仿宋_GB2312" w:eastAsia="仿宋_GB2312"/>
          <w:sz w:val="30"/>
          <w:szCs w:val="30"/>
          <w:lang w:eastAsia="zh-CN"/>
        </w:rPr>
        <w:t>采购文件</w:t>
      </w:r>
      <w:r>
        <w:rPr>
          <w:rFonts w:hint="eastAsia" w:ascii="仿宋_GB2312" w:eastAsia="仿宋_GB2312"/>
          <w:sz w:val="30"/>
          <w:szCs w:val="30"/>
        </w:rPr>
        <w:t>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采购文件</w:t>
      </w:r>
      <w:r>
        <w:rPr>
          <w:rFonts w:hint="eastAsia" w:ascii="仿宋_GB2312" w:hAnsi="宋体" w:eastAsia="仿宋_GB2312"/>
          <w:sz w:val="30"/>
          <w:szCs w:val="30"/>
        </w:rPr>
        <w:t>，完全理解并同意放弃对这方面有不明及误解的权利。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采购文件</w:t>
      </w:r>
      <w:r>
        <w:rPr>
          <w:rFonts w:hint="eastAsia" w:ascii="仿宋_GB2312" w:hAnsi="宋体" w:eastAsia="仿宋_GB2312"/>
          <w:color w:val="000000"/>
          <w:sz w:val="30"/>
          <w:szCs w:val="30"/>
        </w:rPr>
        <w:t>规定，履行合同责任和义务，按照</w:t>
      </w:r>
      <w:r>
        <w:rPr>
          <w:rFonts w:hint="eastAsia" w:ascii="仿宋_GB2312" w:hAnsi="宋体" w:eastAsia="仿宋_GB2312"/>
          <w:color w:val="000000"/>
          <w:sz w:val="30"/>
          <w:szCs w:val="30"/>
          <w:lang w:eastAsia="zh-CN"/>
        </w:rPr>
        <w:t>采购文件</w:t>
      </w:r>
      <w:r>
        <w:rPr>
          <w:rFonts w:hint="eastAsia" w:ascii="仿宋_GB2312" w:hAnsi="宋体" w:eastAsia="仿宋_GB2312"/>
          <w:color w:val="000000"/>
          <w:sz w:val="30"/>
          <w:szCs w:val="30"/>
        </w:rPr>
        <w:t>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2"/>
        <w:rPr>
          <w:rFonts w:ascii="黑体" w:eastAsia="黑体"/>
          <w:color w:val="000000"/>
          <w:sz w:val="32"/>
          <w:szCs w:val="32"/>
        </w:rPr>
      </w:pPr>
    </w:p>
    <w:p w14:paraId="2F05DA10">
      <w:pPr>
        <w:pStyle w:val="2"/>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17"/>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17"/>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2"/>
        <w:rPr>
          <w:rFonts w:hint="eastAsia" w:ascii="仿宋_GB2312" w:hAnsi="宋体" w:eastAsia="仿宋_GB2312"/>
          <w:color w:val="000000"/>
          <w:sz w:val="32"/>
          <w:szCs w:val="32"/>
        </w:rPr>
      </w:pPr>
    </w:p>
    <w:p w14:paraId="62F3F4EC">
      <w:pPr>
        <w:pStyle w:val="2"/>
        <w:rPr>
          <w:rFonts w:hint="eastAsia" w:ascii="仿宋_GB2312" w:hAnsi="宋体" w:eastAsia="仿宋_GB2312"/>
          <w:color w:val="000000"/>
          <w:sz w:val="32"/>
          <w:szCs w:val="32"/>
        </w:rPr>
      </w:pPr>
    </w:p>
    <w:p w14:paraId="36EB4A36">
      <w:pPr>
        <w:pStyle w:val="2"/>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7"/>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659EDFA1">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4262477"/>
    <w:rsid w:val="245F44FD"/>
    <w:rsid w:val="246624B2"/>
    <w:rsid w:val="24DF7354"/>
    <w:rsid w:val="24FE3AD7"/>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0BF3315"/>
    <w:rsid w:val="31125205"/>
    <w:rsid w:val="311B0235"/>
    <w:rsid w:val="31381024"/>
    <w:rsid w:val="31384F13"/>
    <w:rsid w:val="31827FC3"/>
    <w:rsid w:val="31E65232"/>
    <w:rsid w:val="32367AE2"/>
    <w:rsid w:val="33F956F6"/>
    <w:rsid w:val="346C33A4"/>
    <w:rsid w:val="351849C1"/>
    <w:rsid w:val="35235DD9"/>
    <w:rsid w:val="355D343E"/>
    <w:rsid w:val="35803DCD"/>
    <w:rsid w:val="358D0D69"/>
    <w:rsid w:val="359022EB"/>
    <w:rsid w:val="384A7AD5"/>
    <w:rsid w:val="387A7476"/>
    <w:rsid w:val="3A3A4AA9"/>
    <w:rsid w:val="3A521274"/>
    <w:rsid w:val="3AD243FA"/>
    <w:rsid w:val="3B1111E4"/>
    <w:rsid w:val="3B2A4846"/>
    <w:rsid w:val="3B5373B6"/>
    <w:rsid w:val="3B677688"/>
    <w:rsid w:val="3C8F1C55"/>
    <w:rsid w:val="3CCF593D"/>
    <w:rsid w:val="3CF835F1"/>
    <w:rsid w:val="3D6972C7"/>
    <w:rsid w:val="3DA0606C"/>
    <w:rsid w:val="3DEC493C"/>
    <w:rsid w:val="3E435AF0"/>
    <w:rsid w:val="3EC01209"/>
    <w:rsid w:val="3EDC78BB"/>
    <w:rsid w:val="3EEB7664"/>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F7A37D3"/>
    <w:rsid w:val="4FCE5CD6"/>
    <w:rsid w:val="4FF857B7"/>
    <w:rsid w:val="503F3FE4"/>
    <w:rsid w:val="512E578E"/>
    <w:rsid w:val="51412A8B"/>
    <w:rsid w:val="514F77D3"/>
    <w:rsid w:val="533D08A8"/>
    <w:rsid w:val="53501B3C"/>
    <w:rsid w:val="53EC32EF"/>
    <w:rsid w:val="54DA73C2"/>
    <w:rsid w:val="550B217C"/>
    <w:rsid w:val="55803735"/>
    <w:rsid w:val="563E288F"/>
    <w:rsid w:val="57162389"/>
    <w:rsid w:val="57575861"/>
    <w:rsid w:val="589B64E0"/>
    <w:rsid w:val="5AD50E25"/>
    <w:rsid w:val="5B736C6D"/>
    <w:rsid w:val="5C0B1608"/>
    <w:rsid w:val="5CEA2A63"/>
    <w:rsid w:val="5D327E39"/>
    <w:rsid w:val="5D4D3632"/>
    <w:rsid w:val="5ED90E8F"/>
    <w:rsid w:val="60247155"/>
    <w:rsid w:val="603040BB"/>
    <w:rsid w:val="615523A0"/>
    <w:rsid w:val="61A05A1B"/>
    <w:rsid w:val="649D2897"/>
    <w:rsid w:val="64BF3E0B"/>
    <w:rsid w:val="64E26821"/>
    <w:rsid w:val="650A5D90"/>
    <w:rsid w:val="65207F71"/>
    <w:rsid w:val="65A45D9A"/>
    <w:rsid w:val="66016CC0"/>
    <w:rsid w:val="66F8767A"/>
    <w:rsid w:val="67C71CC5"/>
    <w:rsid w:val="683C2F0C"/>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655EDF"/>
    <w:rsid w:val="7BC97F92"/>
    <w:rsid w:val="7C6846EC"/>
    <w:rsid w:val="7CF966CC"/>
    <w:rsid w:val="7D0B50F4"/>
    <w:rsid w:val="7E61646E"/>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444444"/>
      <w:sz w:val="21"/>
      <w:szCs w:val="21"/>
      <w:u w:val="none"/>
    </w:rPr>
  </w:style>
  <w:style w:type="character" w:styleId="15">
    <w:name w:val="Hyperlink"/>
    <w:basedOn w:val="12"/>
    <w:semiHidden/>
    <w:unhideWhenUsed/>
    <w:qFormat/>
    <w:uiPriority w:val="99"/>
    <w:rPr>
      <w:rFonts w:ascii="微软雅黑" w:hAnsi="微软雅黑" w:eastAsia="微软雅黑" w:cs="微软雅黑"/>
      <w:color w:val="02396F"/>
      <w:u w:val="single"/>
    </w:rPr>
  </w:style>
  <w:style w:type="character" w:styleId="16">
    <w:name w:val="annotation reference"/>
    <w:basedOn w:val="12"/>
    <w:qFormat/>
    <w:uiPriority w:val="0"/>
    <w:rPr>
      <w:sz w:val="21"/>
      <w:szCs w:val="21"/>
    </w:rPr>
  </w:style>
  <w:style w:type="paragraph" w:customStyle="1" w:styleId="17">
    <w:name w:val="表格文字"/>
    <w:basedOn w:val="1"/>
    <w:qFormat/>
    <w:uiPriority w:val="0"/>
    <w:pPr>
      <w:spacing w:before="25" w:after="25"/>
      <w:jc w:val="left"/>
    </w:pPr>
    <w:rPr>
      <w:rFonts w:ascii="Calibri" w:hAnsi="Calibri" w:cs="Times New Roman"/>
      <w:spacing w:val="10"/>
      <w:kern w:val="0"/>
      <w:sz w:val="24"/>
    </w:rPr>
  </w:style>
  <w:style w:type="paragraph" w:customStyle="1" w:styleId="18">
    <w:name w:val="Normal_3"/>
    <w:qFormat/>
    <w:uiPriority w:val="0"/>
    <w:rPr>
      <w:rFonts w:ascii="Times New Roman" w:hAnsi="Times New Roman" w:eastAsia="Times New Roman" w:cs="Times New Roman"/>
      <w:sz w:val="24"/>
      <w:szCs w:val="24"/>
      <w:lang w:val="en-US" w:eastAsia="zh-CN" w:bidi="ar-SA"/>
    </w:rPr>
  </w:style>
  <w:style w:type="character" w:customStyle="1" w:styleId="19">
    <w:name w:val="页脚 字符"/>
    <w:basedOn w:val="12"/>
    <w:link w:val="7"/>
    <w:qFormat/>
    <w:uiPriority w:val="0"/>
    <w:rPr>
      <w:rFonts w:asciiTheme="minorHAnsi" w:hAnsiTheme="minorHAnsi" w:eastAsiaTheme="minorEastAsia" w:cstheme="minorBidi"/>
      <w:kern w:val="2"/>
      <w:sz w:val="18"/>
      <w:szCs w:val="18"/>
    </w:rPr>
  </w:style>
  <w:style w:type="paragraph" w:styleId="20">
    <w:name w:val="List Paragraph"/>
    <w:basedOn w:val="1"/>
    <w:qFormat/>
    <w:uiPriority w:val="99"/>
    <w:pPr>
      <w:ind w:firstLine="420" w:firstLineChars="200"/>
    </w:pPr>
  </w:style>
  <w:style w:type="character" w:customStyle="1" w:styleId="21">
    <w:name w:val="hover15"/>
    <w:basedOn w:val="12"/>
    <w:qFormat/>
    <w:uiPriority w:val="0"/>
  </w:style>
  <w:style w:type="paragraph" w:customStyle="1" w:styleId="22">
    <w:name w:val="无间隔1"/>
    <w:basedOn w:val="1"/>
    <w:qFormat/>
    <w:uiPriority w:val="1"/>
    <w:pPr>
      <w:spacing w:line="400" w:lineRule="exact"/>
    </w:pPr>
    <w:rPr>
      <w:rFonts w:ascii="Calibri" w:hAnsi="Calibri"/>
      <w:sz w:val="24"/>
      <w:szCs w:val="22"/>
    </w:rPr>
  </w:style>
  <w:style w:type="character" w:customStyle="1" w:styleId="23">
    <w:name w:val="font21"/>
    <w:basedOn w:val="12"/>
    <w:qFormat/>
    <w:uiPriority w:val="0"/>
    <w:rPr>
      <w:rFonts w:hint="eastAsia" w:ascii="宋体" w:hAnsi="宋体" w:eastAsia="宋体" w:cs="宋体"/>
      <w:color w:val="FF0000"/>
      <w:sz w:val="24"/>
      <w:szCs w:val="24"/>
      <w:u w:val="none"/>
    </w:rPr>
  </w:style>
  <w:style w:type="character" w:customStyle="1" w:styleId="24">
    <w:name w:val="font61"/>
    <w:basedOn w:val="12"/>
    <w:qFormat/>
    <w:uiPriority w:val="0"/>
    <w:rPr>
      <w:rFonts w:hint="eastAsia" w:ascii="宋体" w:hAnsi="宋体" w:eastAsia="宋体" w:cs="宋体"/>
      <w:color w:val="000000"/>
      <w:sz w:val="18"/>
      <w:szCs w:val="18"/>
      <w:u w:val="none"/>
    </w:rPr>
  </w:style>
  <w:style w:type="character" w:customStyle="1" w:styleId="25">
    <w:name w:val="font91"/>
    <w:basedOn w:val="12"/>
    <w:qFormat/>
    <w:uiPriority w:val="0"/>
    <w:rPr>
      <w:rFonts w:hint="eastAsia" w:ascii="宋体" w:hAnsi="宋体" w:eastAsia="宋体" w:cs="宋体"/>
      <w:color w:val="FF0000"/>
      <w:sz w:val="18"/>
      <w:szCs w:val="18"/>
      <w:u w:val="none"/>
    </w:rPr>
  </w:style>
  <w:style w:type="character" w:customStyle="1" w:styleId="26">
    <w:name w:val="font112"/>
    <w:basedOn w:val="12"/>
    <w:qFormat/>
    <w:uiPriority w:val="0"/>
    <w:rPr>
      <w:rFonts w:hint="eastAsia" w:ascii="宋体" w:hAnsi="宋体" w:eastAsia="宋体" w:cs="宋体"/>
      <w:color w:val="000000"/>
      <w:sz w:val="18"/>
      <w:szCs w:val="18"/>
      <w:u w:val="none"/>
    </w:rPr>
  </w:style>
  <w:style w:type="character" w:customStyle="1" w:styleId="27">
    <w:name w:val="font01"/>
    <w:basedOn w:val="12"/>
    <w:qFormat/>
    <w:uiPriority w:val="0"/>
    <w:rPr>
      <w:rFonts w:hint="eastAsia" w:ascii="宋体" w:hAnsi="宋体" w:eastAsia="宋体" w:cs="宋体"/>
      <w:color w:val="000000"/>
      <w:sz w:val="22"/>
      <w:szCs w:val="22"/>
      <w:u w:val="none"/>
    </w:rPr>
  </w:style>
  <w:style w:type="character" w:customStyle="1" w:styleId="28">
    <w:name w:val="font41"/>
    <w:basedOn w:val="12"/>
    <w:qFormat/>
    <w:uiPriority w:val="0"/>
    <w:rPr>
      <w:rFonts w:hint="eastAsia" w:ascii="宋体" w:hAnsi="宋体" w:eastAsia="宋体" w:cs="宋体"/>
      <w:b/>
      <w:bCs/>
      <w:color w:val="FF0000"/>
      <w:sz w:val="22"/>
      <w:szCs w:val="22"/>
      <w:u w:val="none"/>
    </w:rPr>
  </w:style>
  <w:style w:type="character" w:customStyle="1" w:styleId="29">
    <w:name w:val="font51"/>
    <w:basedOn w:val="12"/>
    <w:qFormat/>
    <w:uiPriority w:val="0"/>
    <w:rPr>
      <w:rFonts w:hint="eastAsia" w:ascii="宋体" w:hAnsi="宋体" w:eastAsia="宋体" w:cs="宋体"/>
      <w:color w:val="FF0000"/>
      <w:sz w:val="22"/>
      <w:szCs w:val="22"/>
      <w:u w:val="none"/>
    </w:rPr>
  </w:style>
  <w:style w:type="character" w:customStyle="1" w:styleId="30">
    <w:name w:val="font31"/>
    <w:basedOn w:val="12"/>
    <w:qFormat/>
    <w:uiPriority w:val="0"/>
    <w:rPr>
      <w:rFonts w:hint="eastAsia" w:ascii="宋体" w:hAnsi="宋体" w:eastAsia="宋体" w:cs="宋体"/>
      <w:b/>
      <w:bCs/>
      <w:color w:val="000000"/>
      <w:sz w:val="22"/>
      <w:szCs w:val="22"/>
      <w:u w:val="none"/>
    </w:rPr>
  </w:style>
  <w:style w:type="character" w:customStyle="1" w:styleId="31">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1839</Words>
  <Characters>1946</Characters>
  <Lines>55</Lines>
  <Paragraphs>15</Paragraphs>
  <TotalTime>1</TotalTime>
  <ScaleCrop>false</ScaleCrop>
  <LinksUpToDate>false</LinksUpToDate>
  <CharactersWithSpaces>2036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2023-11-28T00:38:00Z</cp:lastPrinted>
  <dcterms:modified xsi:type="dcterms:W3CDTF">2026-07-13T02:38:29Z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68143007B74042D3BC32C60CC6E6942D_13</vt:lpwstr>
  </property>
  <property fmtid="{D5CDD505-2E9C-101B-9397-08002B2CF9AE}" pid="4" name="KSOTemplateDocerSaveRecord">
    <vt:lpwstr>eyJoZGlkIjoiYWU1NDNmY2IxYmMyMzRjZjA2YTM3NGEzN2VhMTM1N2YiLCJ1c2VySWQiOiI4OTgwMjI2MDkifQ==</vt:lpwstr>
  </property>
</Properties>
</file>