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Theme="minorEastAsia" w:hAnsiTheme="minorEastAsia" w:cstheme="minorEastAsia"/>
          <w:bCs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vertAlign w:val="baseli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空调维保招标要求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2"/>
        <w:rPr>
          <w:rFonts w:hint="default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保养项目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（具体设备型号及维保内容参考附件）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维保范围：风冷模块机组18台、净化空调机组33台、新风机组54台、精密空调机组6台、多联机11台、中央空调地源热泵离心机3台，冷冻水系统维护、风系统维护等空调系统。</w:t>
      </w:r>
    </w:p>
    <w:p>
      <w:pPr>
        <w:pStyle w:val="4"/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维保要求：提供空调的换季维护保养、应急服务维修、配件维修更换、技术支持。保证医院设备常年的正常工作。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(1)特灵机组年度换季保养2次，运行季每月2次常规保养（制冷季5月20日至9月20日，制热季11月15日至次年3月15日）；定期更换压缩机冷冻油，油过滤器，冷媒干燥过滤器；不含末端风机盘管维护、不含水系统除垢处理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(2)28台雅士品牌净化空调机组年度维护保养，根据室内洁净度情况及时更换过滤网。换季对主机进行维护，电控柜除尘检查电路。冬季对加湿器水垢至少清洗一次。</w:t>
      </w:r>
    </w:p>
    <w:p>
      <w:pPr>
        <w:spacing w:line="360" w:lineRule="auto"/>
        <w:ind w:left="559" w:leftChars="266" w:firstLine="0"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(3)54台新风机组主机换季进行维护，定期更换过滤网。</w:t>
      </w:r>
    </w:p>
    <w:p>
      <w:pPr>
        <w:spacing w:line="360" w:lineRule="auto"/>
        <w:ind w:left="559" w:leftChars="266" w:firstLine="0"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(4)3台克莱门特精密空调、3台华为精密空调机组维护保养；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含定期更换过滤网，清洗加湿罐，更换风机皮带，清洗室外机；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(5)11组富士通多联机组空调系统进行维护保养，定期冲洗室外机；</w:t>
      </w:r>
    </w:p>
    <w:p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(6）18台风冷模块机主机维护，清洗室外机，电控柜除尘检查电路。不含末端维护保养。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设备汇总</w:t>
      </w:r>
    </w:p>
    <w:tbl>
      <w:tblPr>
        <w:tblStyle w:val="9"/>
        <w:tblpPr w:leftFromText="180" w:rightFromText="180" w:vertAnchor="text" w:horzAnchor="page" w:tblpX="2006" w:tblpY="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373"/>
        <w:gridCol w:w="2652"/>
        <w:gridCol w:w="116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37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品牌 </w:t>
            </w:r>
          </w:p>
        </w:tc>
        <w:tc>
          <w:tcPr>
            <w:tcW w:w="265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16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功率</w:t>
            </w:r>
          </w:p>
        </w:tc>
        <w:tc>
          <w:tcPr>
            <w:tcW w:w="786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2021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净化空调</w:t>
            </w:r>
          </w:p>
        </w:tc>
        <w:tc>
          <w:tcPr>
            <w:tcW w:w="137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山东雅士</w:t>
            </w:r>
          </w:p>
        </w:tc>
        <w:tc>
          <w:tcPr>
            <w:tcW w:w="265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AAHM10 </w:t>
            </w:r>
          </w:p>
        </w:tc>
        <w:tc>
          <w:tcPr>
            <w:tcW w:w="116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42KW</w:t>
            </w:r>
          </w:p>
        </w:tc>
        <w:tc>
          <w:tcPr>
            <w:tcW w:w="786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中央空调</w:t>
            </w:r>
          </w:p>
        </w:tc>
        <w:tc>
          <w:tcPr>
            <w:tcW w:w="137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特灵</w:t>
            </w:r>
          </w:p>
        </w:tc>
        <w:tc>
          <w:tcPr>
            <w:tcW w:w="265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CVHG670</w:t>
            </w:r>
          </w:p>
        </w:tc>
        <w:tc>
          <w:tcPr>
            <w:tcW w:w="116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378KW</w:t>
            </w:r>
          </w:p>
        </w:tc>
        <w:tc>
          <w:tcPr>
            <w:tcW w:w="786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多联机</w:t>
            </w:r>
          </w:p>
        </w:tc>
        <w:tc>
          <w:tcPr>
            <w:tcW w:w="137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美的</w:t>
            </w:r>
          </w:p>
        </w:tc>
        <w:tc>
          <w:tcPr>
            <w:tcW w:w="265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MDV-850W/DSN1-9VO</w:t>
            </w:r>
          </w:p>
        </w:tc>
        <w:tc>
          <w:tcPr>
            <w:tcW w:w="116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85KW</w:t>
            </w:r>
          </w:p>
        </w:tc>
        <w:tc>
          <w:tcPr>
            <w:tcW w:w="786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风冷模块机组</w:t>
            </w:r>
          </w:p>
        </w:tc>
        <w:tc>
          <w:tcPr>
            <w:tcW w:w="137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克莱门特</w:t>
            </w:r>
          </w:p>
        </w:tc>
        <w:tc>
          <w:tcPr>
            <w:tcW w:w="265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AQS130M-N</w:t>
            </w:r>
          </w:p>
        </w:tc>
        <w:tc>
          <w:tcPr>
            <w:tcW w:w="116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130KW</w:t>
            </w:r>
          </w:p>
        </w:tc>
        <w:tc>
          <w:tcPr>
            <w:tcW w:w="786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精密空调</w:t>
            </w:r>
          </w:p>
        </w:tc>
        <w:tc>
          <w:tcPr>
            <w:tcW w:w="137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克莱门特</w:t>
            </w:r>
          </w:p>
        </w:tc>
        <w:tc>
          <w:tcPr>
            <w:tcW w:w="265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COOLBLADE DAO035</w:t>
            </w:r>
          </w:p>
        </w:tc>
        <w:tc>
          <w:tcPr>
            <w:tcW w:w="116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35.6KW</w:t>
            </w:r>
          </w:p>
        </w:tc>
        <w:tc>
          <w:tcPr>
            <w:tcW w:w="786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新风机组</w:t>
            </w:r>
          </w:p>
        </w:tc>
        <w:tc>
          <w:tcPr>
            <w:tcW w:w="1373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山东雅士</w:t>
            </w:r>
          </w:p>
        </w:tc>
        <w:tc>
          <w:tcPr>
            <w:tcW w:w="265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AAHM2.2H2-8E</w:t>
            </w:r>
          </w:p>
        </w:tc>
        <w:tc>
          <w:tcPr>
            <w:tcW w:w="1162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" w:type="dxa"/>
          </w:tcPr>
          <w:p>
            <w:pPr>
              <w:pStyle w:val="6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</w:tr>
    </w:tbl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特灵主机</w:t>
      </w:r>
    </w:p>
    <w:tbl>
      <w:tblPr>
        <w:tblStyle w:val="9"/>
        <w:tblpPr w:leftFromText="180" w:rightFromText="180" w:vertAnchor="text" w:horzAnchor="page" w:tblpX="1843" w:tblpY="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47"/>
        <w:gridCol w:w="2330"/>
        <w:gridCol w:w="1197"/>
        <w:gridCol w:w="798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周期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6" w:hRule="atLeast"/>
        </w:trPr>
        <w:tc>
          <w:tcPr>
            <w:tcW w:w="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特灵地缘热泵离心机主机保养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年度保养2次，运行季每月2次常规保养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CVHG670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更换冷冻油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1年/次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OIL00372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12桶</w:t>
            </w: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更换油过滤器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1年/次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FL01592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更换冷媒干燥过滤器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1年/次</w:t>
            </w:r>
          </w:p>
        </w:tc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DHY01474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特灵</w:t>
            </w:r>
          </w:p>
        </w:tc>
      </w:tr>
    </w:tbl>
    <w:p>
      <w:pPr>
        <w:keepNext/>
        <w:keepLines/>
        <w:widowControl w:val="0"/>
        <w:spacing w:before="20" w:beforeLines="0" w:beforeAutospacing="0" w:after="20" w:afterLines="0" w:afterAutospacing="0" w:line="360" w:lineRule="auto"/>
        <w:jc w:val="left"/>
        <w:outlineLvl w:val="2"/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zh-CN" w:eastAsia="zh-CN" w:bidi="ar-SA"/>
        </w:rPr>
      </w:pPr>
    </w:p>
    <w:p>
      <w:pPr>
        <w:keepNext/>
        <w:keepLines/>
        <w:widowControl w:val="0"/>
        <w:spacing w:before="20" w:beforeLines="0" w:beforeAutospacing="0" w:after="20" w:afterLines="0" w:afterAutospacing="0" w:line="360" w:lineRule="auto"/>
        <w:jc w:val="left"/>
        <w:outlineLvl w:val="2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zh-CN" w:eastAsia="zh-CN" w:bidi="ar-SA"/>
        </w:rPr>
        <w:t>地源热泵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en-US" w:eastAsia="zh-CN" w:bidi="ar-SA"/>
        </w:rPr>
        <w:t>中央空调</w:t>
      </w:r>
      <w:r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zh-CN" w:eastAsia="zh-CN" w:bidi="ar-SA"/>
        </w:rPr>
        <w:t>主机保养</w:t>
      </w:r>
    </w:p>
    <w:p>
      <w:pPr>
        <w:spacing w:line="360" w:lineRule="auto"/>
        <w:ind w:left="-280" w:firstLine="241" w:firstLineChars="1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A 供冷季节启动前的准备和检查</w:t>
      </w:r>
    </w:p>
    <w:p>
      <w:pPr>
        <w:spacing w:line="360" w:lineRule="auto"/>
        <w:ind w:left="-279" w:leftChars="-133" w:firstLine="480" w:firstLineChars="200"/>
        <w:rPr>
          <w:rFonts w:hint="eastAsia" w:ascii="宋体" w:hAnsi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供冷季节运行前须进行下列各项检查和准备，以确保机组可靠、安全和高效运行：</w:t>
      </w:r>
    </w:p>
    <w:p>
      <w:pPr>
        <w:spacing w:line="360" w:lineRule="auto"/>
        <w:ind w:left="-279" w:leftChars="-133" w:firstLine="84" w:firstLineChars="35"/>
        <w:rPr>
          <w:rFonts w:hint="eastAsia" w:ascii="宋体" w:hAnsi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检查制冷剂液位和油面；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●检查油槽、油加热器和温度；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●检查和测试所有运行控制和安全控制功能；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●与操作人员一起温习操作步骤，查看机组历史记录；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●检查启动器的运行；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●配合检查水系统的运行情况（包括水流开关、冷冻水泵、冷却水泵、冷却塔、阀门等）；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●检查调整微电脑控制中心的设定值；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●启动冷水机组，检查整个系统的运行状况，记录机组运行参数；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●根据运行记录，分析处理机组问题；</w:t>
      </w:r>
    </w:p>
    <w:p>
      <w:pPr>
        <w:spacing w:before="120" w:line="360" w:lineRule="auto"/>
        <w:jc w:val="left"/>
        <w:rPr>
          <w:rFonts w:hint="eastAsia" w:ascii="宋体" w:hAnsi="宋体" w:cs="Arial"/>
          <w:b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b/>
          <w:kern w:val="0"/>
          <w:sz w:val="24"/>
          <w:szCs w:val="24"/>
          <w:lang w:val="zh-CN"/>
        </w:rPr>
        <w:t>B 运行季节检查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机组运行期间，定期进行下列各项检查，确保机组在整个供冷季节运行高效，可靠：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●检查冷水机组，调整安全控制装置；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●检查控制装置的运行；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●检查制冷剂液位和油位；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●检查润滑系统的运行；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●检查回油系统；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●检查电机和启动器的运行；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●记录运行状态参数，分析确认机组运行正常，必要时进行机组检修；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●记录和报告要求的备件。</w:t>
      </w:r>
    </w:p>
    <w:p>
      <w:pPr>
        <w:spacing w:before="120" w:line="360" w:lineRule="auto"/>
        <w:rPr>
          <w:rFonts w:hint="eastAsia" w:ascii="宋体" w:hAnsi="宋体" w:cs="Arial"/>
          <w:b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b/>
          <w:kern w:val="0"/>
          <w:sz w:val="24"/>
          <w:szCs w:val="24"/>
          <w:lang w:val="zh-CN"/>
        </w:rPr>
        <w:t>C 一年一次设备停机检查和预防性保养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停机期间，每年一次进行下列各项检查，以便能正确评价设备的状态，为下一个供冷季节的运行作好准备：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检查压缩机-电机组件的下列各项，完成预防性保养的各项任务：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●记录电压；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●用兆欧表测量和记录电机绕阻的绝缘电阻；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●检查联轴器；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●检查密封情况；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●检查操作机构和联接机构；润滑需要润滑的部位。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检查压缩机润滑油系统的下列各项：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●检查润滑油、油过滤器和干燥过滤器；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●检查油泵、密封和油泵电机；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●清洁排污管；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●检查加热器和恒温器；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●检查所有其它的油系统部件，如油冷却器、过滤器和电磁阀等；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执行下列各项操作，检查电机启动器：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●执行诊断检查程序；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●清洁接触器或必要时建议更换；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●检查连接机构；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●检查所有接线端，并拧紧；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●检查过载装置；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检查控制面板，确定下列各项：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●执行诊断检查程序；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●检查安全停机运行状态；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●检查所有接线端，并拧紧；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●检查显示数据的精度和设定值。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检查冷凝器、蒸发器的下列各项：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●检查水流开关的控制情况；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●根据运行记录参数分析热交换效果，建议水质处理；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检查系统的下列各项：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●进行泄漏检查，找出泄漏处并进行修理；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●按要求补充制冷剂；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●记录视液镜的状态；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●检查制冷剂循环，确认处于正常平衡状态；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●遵循检查和维护步骤，修理脱落的保温层；</w:t>
      </w:r>
    </w:p>
    <w:p>
      <w:pPr>
        <w:spacing w:before="120" w:line="360" w:lineRule="auto"/>
        <w:rPr>
          <w:rFonts w:hint="eastAsia" w:ascii="Times New Roman" w:hAnsi="Times New Roman" w:cs="Times New Roman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●与操作人员沟通；定期给甲方操作人员进行现场培训，培训内容：工作原理，操作指南，一些小型故障的排除。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冷冻水等管路的保养</w:t>
      </w:r>
    </w:p>
    <w:p>
      <w:pPr>
        <w:spacing w:line="360" w:lineRule="auto"/>
        <w:ind w:left="-280" w:firstLine="240" w:firstLineChars="100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 每层管道排气阀可靠性的检查</w:t>
      </w:r>
    </w:p>
    <w:p>
      <w:pPr>
        <w:spacing w:line="360" w:lineRule="auto"/>
        <w:ind w:left="-280" w:firstLine="240" w:firstLineChars="100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 冷冻水管道保温情况检查</w:t>
      </w:r>
    </w:p>
    <w:p>
      <w:pPr>
        <w:spacing w:line="360" w:lineRule="auto"/>
        <w:ind w:left="-280" w:firstLine="240" w:firstLineChars="100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 冷凝水坡度检查、排水是否畅通检查</w:t>
      </w:r>
    </w:p>
    <w:p>
      <w:pPr>
        <w:spacing w:line="360" w:lineRule="auto"/>
        <w:ind w:left="-280" w:firstLine="240" w:firstLineChars="100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 每台风机盘管进出水阀门、Y型过滤器、电动二通阀检修</w:t>
      </w:r>
    </w:p>
    <w:p>
      <w:pPr>
        <w:spacing w:line="360" w:lineRule="auto"/>
        <w:ind w:left="-280" w:firstLine="240" w:firstLineChars="100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 每台风机盘管积水盘污物清理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配电系统</w:t>
      </w:r>
    </w:p>
    <w:p>
      <w:pPr>
        <w:spacing w:line="360" w:lineRule="auto"/>
        <w:ind w:left="-280" w:firstLine="240" w:firstLineChars="100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 每台风机盘管电源及线路检查</w:t>
      </w:r>
    </w:p>
    <w:p>
      <w:pPr>
        <w:keepNext/>
        <w:keepLines/>
        <w:widowControl w:val="0"/>
        <w:spacing w:before="20" w:beforeLines="0" w:beforeAutospacing="0" w:after="20" w:afterLines="0" w:afterAutospacing="0" w:line="240" w:lineRule="auto"/>
        <w:jc w:val="left"/>
        <w:outlineLvl w:val="2"/>
        <w:rPr>
          <w:rFonts w:hint="eastAsia" w:ascii="宋体" w:hAnsi="宋体" w:cs="Arial"/>
          <w:kern w:val="0"/>
          <w:sz w:val="24"/>
          <w:szCs w:val="24"/>
          <w:lang w:val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 电源柜的清扫、螺栓的紧固、线路的检查</w:t>
      </w:r>
      <w:r>
        <w:rPr>
          <w:rFonts w:hint="eastAsia" w:ascii="宋体" w:hAnsi="宋体" w:cs="Arial"/>
          <w:kern w:val="0"/>
          <w:sz w:val="24"/>
          <w:szCs w:val="24"/>
          <w:lang w:val="zh-CN"/>
        </w:rPr>
        <w:br w:type="textWrapping"/>
      </w:r>
    </w:p>
    <w:p>
      <w:pPr>
        <w:keepNext/>
        <w:keepLines/>
        <w:widowControl w:val="0"/>
        <w:spacing w:before="20" w:beforeLines="0" w:beforeAutospacing="0" w:after="20" w:afterLines="0" w:afterAutospacing="0" w:line="240" w:lineRule="auto"/>
        <w:jc w:val="left"/>
        <w:outlineLvl w:val="2"/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en-US" w:eastAsia="zh-CN" w:bidi="ar-SA"/>
        </w:rPr>
        <w:t>精密空调机组维保</w:t>
      </w:r>
    </w:p>
    <w:p>
      <w:pPr>
        <w:tabs>
          <w:tab w:val="left" w:pos="920"/>
        </w:tabs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eastAsia" w:ascii="宋体" w:hAnsi="Times New Roman" w:cs="Times New Roman"/>
          <w:b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系统电气检查：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●检查显示单元是否正常，各设置参数是否正确；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●查看历史报警记录，对报警内容进行分析消除隐患。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●检查主电源及各支路的各相电压，电流：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●检查所有的接触器，接触是否可靠，检测吸合的瞬间电流，对各接点进行紧固，确保安全；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●对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24V</w:t>
      </w: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控制线路进行检测，确保控制的灵敏。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●对各种的系统保护功能进行检测，（例如高压保护，低压保护，过热保护，相序保护等）保证设备的安全运转。</w:t>
      </w:r>
    </w:p>
    <w:p>
      <w:pPr>
        <w:tabs>
          <w:tab w:val="left" w:pos="920"/>
        </w:tabs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  <w:t xml:space="preserve">B </w:t>
      </w:r>
      <w:r>
        <w:rPr>
          <w:rFonts w:hint="eastAsia" w:ascii="宋体" w:hAnsi="Times New Roman" w:cs="Times New Roman"/>
          <w:b/>
          <w:color w:val="auto"/>
          <w:sz w:val="24"/>
          <w:szCs w:val="24"/>
          <w:lang w:val="zh-CN"/>
        </w:rPr>
        <w:t>室内机维护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①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空气过滤器：过滤网每月检查一次，如脏堵严重则更换。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②风机；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●检查风机马达运转是否正常，有无异常噪音，并且轴承是否发热，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●检查耗电量是否正常。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●对马达轴承，风机叶片的工作状态检查，发现破损叶片及时更换风机叶轮。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③排水管：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●检查排水系统是否畅通。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●定期检测接水盘，确保水管无杂物无渗漏现象。</w:t>
      </w: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Times New Roman"/>
          <w:color w:val="auto"/>
          <w:sz w:val="24"/>
          <w:szCs w:val="24"/>
          <w:lang w:val="zh-C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④热力膨胀阀：定期测量热力膨胀阀工作的过热度是否正常。</w:t>
      </w: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Times New Roman"/>
          <w:color w:val="auto"/>
          <w:sz w:val="24"/>
          <w:szCs w:val="24"/>
          <w:lang w:val="zh-CN"/>
        </w:rPr>
      </w:pPr>
      <w:r>
        <w:rPr>
          <w:rFonts w:ascii="宋体" w:hAnsi="Times New Roman" w:cs="Times New Roman"/>
          <w:color w:val="auto"/>
          <w:sz w:val="24"/>
          <w:szCs w:val="24"/>
          <w:lang w:val="zh-CN"/>
        </w:rPr>
        <w:t xml:space="preserve"> </w:t>
      </w: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⑤高压开关</w:t>
      </w:r>
      <w:r>
        <w:rPr>
          <w:rFonts w:ascii="宋体" w:hAnsi="Times New Roman" w:cs="Times New Roman"/>
          <w:color w:val="auto"/>
          <w:sz w:val="24"/>
          <w:szCs w:val="24"/>
          <w:lang w:val="zh-CN"/>
        </w:rPr>
        <w:t>/</w:t>
      </w: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低压开关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宋体" w:hAnsi="Times New Roman" w:cs="Times New Roman"/>
          <w:color w:val="auto"/>
          <w:sz w:val="24"/>
          <w:szCs w:val="24"/>
          <w:lang w:val="zh-CN"/>
        </w:rPr>
        <w:t xml:space="preserve"> </w:t>
      </w: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●在每次巡检过程中，检查排气压力</w:t>
      </w:r>
      <w:r>
        <w:rPr>
          <w:rFonts w:ascii="宋体" w:hAnsi="Times New Roman" w:cs="Times New Roman"/>
          <w:color w:val="auto"/>
          <w:sz w:val="24"/>
          <w:szCs w:val="24"/>
          <w:lang w:val="zh-CN"/>
        </w:rPr>
        <w:t>/</w:t>
      </w: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吸气压力是否随设备负载及环境散热条件改变而改变。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⑥压缩机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●检查压缩机的三相绕组是否平衡，绕组的绝缘是否可靠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●进行过热度的测试，判断系统的运行效率是否能够达到指定的性能指标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●压缩机工作时的声音是否异常，以判定系统的润滑程度。</w:t>
      </w:r>
    </w:p>
    <w:p>
      <w:pPr>
        <w:tabs>
          <w:tab w:val="left" w:pos="920"/>
        </w:tabs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hint="eastAsia" w:ascii="宋体" w:hAnsi="Times New Roman" w:cs="Times New Roman"/>
          <w:b/>
          <w:color w:val="auto"/>
          <w:sz w:val="24"/>
          <w:szCs w:val="24"/>
          <w:lang w:val="en-US" w:eastAsia="zh-CN"/>
        </w:rPr>
        <w:t xml:space="preserve">C </w:t>
      </w:r>
      <w:r>
        <w:rPr>
          <w:rFonts w:hint="eastAsia" w:ascii="宋体" w:hAnsi="Times New Roman" w:cs="Times New Roman"/>
          <w:b/>
          <w:color w:val="auto"/>
          <w:sz w:val="24"/>
          <w:szCs w:val="24"/>
          <w:lang w:val="zh-CN"/>
        </w:rPr>
        <w:t>室外机维护：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①风冷冷凝器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●检查冷凝器是否清洁，如需清洁需用专用的清洗工具清洗室外冷凝器。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●风扇：检查风扇转动，有无异常噪声，运行电路是否正常。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●检查室外冷凝器的电源开关，工作是否正常，绝缘是否可靠，电气接点是否紧固。</w:t>
      </w:r>
    </w:p>
    <w:p>
      <w:pPr>
        <w:autoSpaceDE w:val="0"/>
        <w:autoSpaceDN w:val="0"/>
        <w:adjustRightInd w:val="0"/>
        <w:spacing w:line="560" w:lineRule="exact"/>
        <w:rPr>
          <w:rFonts w:ascii="宋体" w:hAnsi="Times New Roman" w:cs="Times New Roman"/>
          <w:color w:val="auto"/>
          <w:sz w:val="24"/>
          <w:szCs w:val="24"/>
          <w:lang w:val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●检查压力继电器，对室外风机的控制是否与设置的一致，并且根据当时的具体工作环境调整压力断电器。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②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制冷系统：检查制冷系统运行压力（高压，低压）是否正常，并根据当时的室外环境对压力进行适当的调节；</w:t>
      </w:r>
    </w:p>
    <w:p>
      <w:pPr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snapToGrid/>
        <w:spacing w:before="20" w:beforeLines="0" w:beforeAutospacing="0" w:after="20" w:afterLines="0" w:afterAutospacing="0" w:line="560" w:lineRule="exact"/>
        <w:jc w:val="left"/>
        <w:textAlignment w:val="auto"/>
        <w:outlineLvl w:val="2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7388"/>
      <w:bookmarkStart w:id="1" w:name="_Toc15364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净化组合式空调机组维保</w:t>
      </w:r>
      <w:bookmarkEnd w:id="0"/>
      <w:bookmarkEnd w:id="1"/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净化组合式空调机组的年度保养内容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●检查风机电机轴承运行情况，添加润滑油，必查时进行更换。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●检查风机电机绝缘情况；检查风机电源及各接线端。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●检查并调整风机皮带，必要时进行更换。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●检查、调整风机的运转使不产生不正常的震动及噪音。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●检查柜体表面，做好防腐处理；检查吊架情况，使风柜安装良好。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●用专业清洁剂清洗风柜内表面、散热翅片；清理风机叶轮、凝水盘。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●检查机组换热情况，检查阀门管道的堵塞情况，必要时进行换热管道的疏通清洗工作。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●检查电极加湿器的工作状态、加湿量与信号模量的比例关系是否正常。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●检查加湿器桶内的结垢情况和电极的腐蚀状态，必要时需要进行更换。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●检查比例积分阀的运行情况。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●检查机组保温情况，避免冷凝漏水。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●检查机组内的初中、效过滤器、亚高效过滤器的工作情况，如过滤器的阻力偏高或有破损的情况，应立即进行更换。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●建立设备维保档案，填写设备维修保养记录卡；呈交以上所有项目的年度维护工作报告书。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净化组合式空调机组的月度保养内容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●检查风机电机轴承运行情况，添加润滑油，必查时进行更换。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●检查风机电机绝缘情况；检查电机电源及各接线端是否松动、电机各相电流。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●检查并调整风机皮带松紧程度，必要时进行更换。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●检查、调整风机的运转使之不产生不正常的震动及噪音。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●检查柜体表面，做好防腐处理；检查机架情况，使风柜安装良好。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●用专业清洁剂清洗风柜内表面、散热翅片；清理风机叶轮、凝水盘。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●检查机组换热情况，检查阀门管道的堵塞情况，必要时进行换热管道的疏通清洗工作。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●检查电极加湿器的工作状态、加湿量与信号模量的比例关系是否正常，桶内的水位情况，排水是否通畅，相间电流是否平衡？并及时维护。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●检查加湿器桶内的结垢情况和电极的腐蚀状态，必要时需要进行更换。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●检查比例积分阀的运行情况。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●检查机组保温情况并及时修复，避免冷凝漏水。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●检查机组内的初中、效过滤器、亚高效过滤器的工作情况，如过滤器的阻力偏高或有破损的情况，应立即进行更换。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●检查机组内杀菌装置是否正常，如有损坏应立即更换。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●每半年清洁一次热交换器的翅片，肋片有压倒的要用弛梳梳好。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●建立设备维保档案，填写设备维修保养记录卡；呈交以上所有项目的月度维护工作报告书。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排风机的年度保养工作内容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auto"/>
          <w:sz w:val="24"/>
          <w:szCs w:val="24"/>
          <w:lang w:val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●检查风机电机轴承运行情况，添加润滑油，必要时进行更换。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auto"/>
          <w:sz w:val="24"/>
          <w:szCs w:val="24"/>
          <w:lang w:val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●检查风机电机绝缘情况；检查风机电源及各接线端。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auto"/>
          <w:sz w:val="24"/>
          <w:szCs w:val="24"/>
          <w:lang w:val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●检查风机的运转电流是否正常。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auto"/>
          <w:sz w:val="24"/>
          <w:szCs w:val="24"/>
          <w:lang w:val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●检查风机表面，做好防腐处理；检查吊架情况，使风柜安装良好。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auto"/>
          <w:sz w:val="24"/>
          <w:szCs w:val="24"/>
          <w:lang w:val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●清理风机叶轮。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auto"/>
          <w:sz w:val="24"/>
          <w:szCs w:val="24"/>
          <w:lang w:val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●检查、调整风机的运转使不产生不正常的震动及噪音。</w:t>
      </w:r>
    </w:p>
    <w:p>
      <w:pPr>
        <w:autoSpaceDE w:val="0"/>
        <w:autoSpaceDN w:val="0"/>
        <w:adjustRightInd w:val="0"/>
        <w:spacing w:line="560" w:lineRule="exact"/>
        <w:rPr>
          <w:rFonts w:hint="eastAsia"/>
          <w:lang w:val="en-US" w:eastAsia="zh-CN"/>
        </w:rPr>
      </w:pPr>
      <w:r>
        <w:rPr>
          <w:rFonts w:hint="eastAsia" w:ascii="宋体" w:hAnsi="Times New Roman" w:cs="Times New Roman"/>
          <w:color w:val="auto"/>
          <w:sz w:val="24"/>
          <w:szCs w:val="24"/>
          <w:lang w:val="zh-CN"/>
        </w:rPr>
        <w:t>●建立设备维保档案，填写设备维修保养记录卡；呈交以上所有项目的年度维护工作报告书。</w:t>
      </w:r>
    </w:p>
    <w:p>
      <w:pP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净化空调风循环系统维保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定期检查风管道与设备间的软连接是否紧密和有无破损的情况，如有松动应及时紧固，必要时应进行更换。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定期清洗新风机组 、循环机组的初中效过滤器、回风口、排风口并进行记录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定期进行中效压差检查， 及时更换风阻超过要求及破损的过滤器。 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定期对防火阀、电动密闭阀、风量阀、定风量阀及手动阀的检查、维护。对动作不灵的要修理或更换各组件,各种风阀检查密封性、灵活性、稳固性和开启的准确性,及时进行润滑和堵漏保养。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每半年检测一次系统中电加热器阻值，更换老化的电热管 ，并根据检测数据进行保养维修或更换；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检查风管绝热层，如有超温、老化、破损须及时修补或更换；并积极作好保温材料的维护。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检查送排静压箱及送风装置 ，静压箱应密封严密，保温良好，口面风速均匀合理。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系统的支吊构件检查、修复、除锈刷漆 支吊构件必须牢固，及时修复和紧固。锈蚀的要除锈刷漆处理。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定期检查高效过滤器的密封口处是否漏风和过滤器的是否破损，并根据高效过滤器的阻力判断是否需要更换。一般建议1-2年更换一次。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 每次更换过滤器时，应对静压箱的内表面进行清洁。</w:t>
      </w:r>
    </w:p>
    <w:p>
      <w:pPr>
        <w:rPr>
          <w:rFonts w:hint="eastAsia"/>
          <w:lang w:val="en-US" w:eastAsia="zh-CN"/>
        </w:rPr>
      </w:pPr>
    </w:p>
    <w:p>
      <w:pPr>
        <w:keepNext/>
        <w:keepLines/>
        <w:widowControl w:val="0"/>
        <w:spacing w:before="20" w:beforeLines="0" w:beforeAutospacing="0" w:after="20" w:afterLines="0" w:afterAutospacing="0" w:line="240" w:lineRule="auto"/>
        <w:jc w:val="left"/>
        <w:outlineLvl w:val="2"/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多联机空调维保</w:t>
      </w:r>
    </w:p>
    <w:p>
      <w:pPr>
        <w:tabs>
          <w:tab w:val="left" w:pos="360"/>
        </w:tabs>
        <w:spacing w:line="360" w:lineRule="auto"/>
        <w:jc w:val="left"/>
        <w:rPr>
          <w:rFonts w:hint="eastAsia" w:ascii="宋体" w:hAnsi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室内机</w:t>
      </w:r>
      <w:r>
        <w:rPr>
          <w:rFonts w:hint="eastAsia" w:ascii="宋体" w:hAnsi="宋体" w:cs="Times New Roman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保养工作内容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●清洗过滤网和机壳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●检查接线端紧固情况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●测量进、出风温度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●清洁水槽及检查水管排水是否通畅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●检测排水泵的启动工作电流是否超标，检测浮控开关的启动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●检查机组运行是否有异响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●室外机增加检测项目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(1)测量吸、排气温度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(2)测量压缩机电流</w:t>
      </w:r>
    </w:p>
    <w:p>
      <w:pPr>
        <w:autoSpaceDE w:val="0"/>
        <w:autoSpaceDN w:val="0"/>
        <w:adjustRightInd w:val="0"/>
        <w:spacing w:line="560" w:lineRule="exact"/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cs="Times New Roman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(3)测量风扇排风温度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宋体" w:hAnsi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</w:t>
      </w:r>
      <w:r>
        <w:rPr>
          <w:rFonts w:ascii="宋体" w:hAnsi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宋体" w:hAnsi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保养工作内容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清洗外机冷凝器及内部除尘；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测量运转压力，必要时需补充制冷剂；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检查接线端紧固情况；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测量运转电压及电流；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检查机组运行是否有异响。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冷媒调整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调整冷媒计量，调整各房间的冷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负荷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平衡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保护层保养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(1)修复破损的保温层和外包扎层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(2)修复电线保护层</w:t>
      </w:r>
    </w:p>
    <w:p>
      <w:pPr>
        <w:spacing w:line="360" w:lineRule="auto"/>
        <w:rPr>
          <w:rFonts w:hint="eastAsia" w:ascii="宋体" w:hAnsi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多联机空调开机前工作</w:t>
      </w:r>
    </w:p>
    <w:p>
      <w:pPr>
        <w:tabs>
          <w:tab w:val="left" w:pos="360"/>
        </w:tabs>
        <w:spacing w:line="360" w:lineRule="auto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在制冷季空调设备使用前一个月，进行一次全面彻底的清洗保养作业。根据空调设</w:t>
      </w:r>
    </w:p>
    <w:p>
      <w:pPr>
        <w:tabs>
          <w:tab w:val="left" w:pos="360"/>
        </w:tabs>
        <w:spacing w:line="360" w:lineRule="auto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备运转情况，不定期进行清洗保养，保证使用效果。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●清洗作业前的空调系统检查作业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检查室外机控制箱内主控电脑板、变频电脑板工况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检查接触器吸合情况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检查电路部分有无短路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检查压缩机工作运转情况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检查空调系统冷媒量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检查室内机，确认有无漏水，冷凝水的排放情况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检查室内机热交换器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检查室内机空气过滤器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检查空调机的保护装置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检查各传感器工作情况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检查室内机导风板运行情况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检查空调机噪音及振动，各个部位螺丝的重新紧固</w:t>
      </w:r>
    </w:p>
    <w:p>
      <w:pPr>
        <w:spacing w:line="360" w:lineRule="auto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●清洗除尘保养作业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室内机组定期对冷凝器、接水盘、过滤网清洗去污，使室内机热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交换效果达到最佳状态，水盘排水畅通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室外机外部清洗：（包括：机壳、翅片、风扇叶轮）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室外机内部清洗；（包括：压缩机、储液罐机壳清洗及电器控制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箱内部除尘去污）；    </w:t>
      </w:r>
    </w:p>
    <w:p>
      <w:pPr>
        <w:tabs>
          <w:tab w:val="left" w:pos="360"/>
        </w:tabs>
        <w:spacing w:line="360" w:lineRule="auto"/>
        <w:ind w:left="360" w:hanging="360"/>
        <w:jc w:val="left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●清洗保养后，使用空调专用检测设备，测定机组各项运行数值，对不合格项进行修复、调整及老化部件的更新。延长系统使用寿命。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276" w:right="1558" w:bottom="1440" w:left="1276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/>
        <w:keepLines/>
        <w:widowControl w:val="0"/>
        <w:spacing w:before="20" w:beforeLines="0" w:beforeAutospacing="0" w:after="20" w:afterLines="0" w:afterAutospacing="0" w:line="360" w:lineRule="auto"/>
        <w:jc w:val="left"/>
        <w:outlineLvl w:val="2"/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28"/>
          <w:szCs w:val="28"/>
          <w:lang w:val="en-US" w:eastAsia="zh-CN" w:bidi="ar-SA"/>
        </w:rPr>
        <w:t>风冷模块机维护保养：</w:t>
      </w:r>
    </w:p>
    <w:p>
      <w:pPr>
        <w:keepNext/>
        <w:keepLines/>
        <w:widowControl w:val="0"/>
        <w:spacing w:before="20" w:beforeLines="0" w:beforeAutospacing="0" w:after="20" w:afterLines="0" w:afterAutospacing="0" w:line="360" w:lineRule="auto"/>
        <w:jc w:val="left"/>
        <w:outlineLvl w:val="2"/>
        <w:rPr>
          <w:rFonts w:hint="eastAsia" w:ascii="宋体" w:hAnsi="宋体" w:eastAsia="宋体" w:cs="宋体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2"/>
          <w:lang w:val="en-US" w:eastAsia="zh-CN" w:bidi="ar-SA"/>
        </w:rPr>
        <w:t>供冷季节启动前的准备和检查。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供冷季节运行前须进行下列各项检查和准备，以确保机组可靠、安全和高效运行：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●检查制冷剂液位和油面；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检查油槽、油加热器和温度；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检查和测试所有运行控制和安全控制功能；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与操作人员一起温习操作步骤，查看机组历史记录；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检查启动器的运行；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配合检查水系统的运行情况。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检查调整微电脑控制中心的设定值；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观察设备的小温差情况，以便对换热器进行清洗；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启动冷水机组，检查整个系统的运行状况，记录机组运行参数；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根据运行记录，分析处理机组问题；提供检修保养报告。</w:t>
      </w:r>
    </w:p>
    <w:p>
      <w:pPr>
        <w:numPr>
          <w:ilvl w:val="0"/>
          <w:numId w:val="0"/>
        </w:numPr>
        <w:spacing w:before="120" w:line="360" w:lineRule="auto"/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>运行季节检查。机组运行期间，定期进行下列各项检查，确保机组在整个供冷季节运行高效，可靠：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检查冷水机组，调整安全控制装置；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检查控制装置的运行；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检查制冷剂液位和油位；根据需要添加或更换冷冻油。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检查润滑系统的运行；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检查回油系统；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检查电机和启动器的运行；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记录运行状态参数，分析确认机组运行正常，必要时进行机组检修；</w:t>
      </w:r>
    </w:p>
    <w:p>
      <w:pPr>
        <w:spacing w:before="120" w:line="360" w:lineRule="auto"/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 xml:space="preserve">一年一次设备停机检查和预防性保养。停机期间，每年一次进行下列各项检查，以便能正确评价设备的状态，为下一个供冷季节的运行作好准备：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 xml:space="preserve">检查压缩机-电机组件的下列各项，完成预防性保养的各项任务： 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记录电压：用兆欧表测量和记录电机绕阻的绝缘电。 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润滑开式电机：检查开式电机驱动装置的定位状态； 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检查联轴器：检查密封情况；检查入口导叶操作机构和联接机构；润滑需要润滑的部位。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 xml:space="preserve">检查压缩机润滑油系统的下列各项： 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根据需要更换润滑油、油过滤器和干燥过滤器。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检查油泵、密封和油泵电机。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清洁排污管、维保排污阀；使所有排污阀开闭灵活，并除锈防腐。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检查加热器和恒温器。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检查所有其它的油系统部件，如油冷却器、过滤器和电磁阀等。</w:t>
      </w:r>
    </w:p>
    <w:p>
      <w:pPr>
        <w:spacing w:before="120" w:line="360" w:lineRule="auto"/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>执行下列各项操作，检查电机启动器：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执行诊断检查程序。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清洁接触器或必要时建议更换。 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检查连接机构。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检查所有接线端，并拧紧。 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检查过载装置。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空载运行启动器（或在启动前）；检查状态指示灯。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>检查控制面板，确定下列各项： 　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执行诊断检查程序。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检查安全停机运行状态。 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检查所有接线端，并拧紧。 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检查显示数据的精度和设定值。 </w:t>
      </w:r>
    </w:p>
    <w:p>
      <w:pPr>
        <w:spacing w:before="120" w:line="360" w:lineRule="auto"/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 xml:space="preserve">检查冷凝器、蒸发器的下列各项： 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检查水流开关的控制情况。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根据运行记录参数分析热交换效果，便于进行机组清洗。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必要时拆卸端盖，更换密封垫。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val="en-US" w:eastAsia="zh-CN"/>
        </w:rPr>
        <w:t xml:space="preserve">检查系统的下列各项： 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　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进行泄漏检查，找出泄漏处并进行修复。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记录视液镜的状态。 　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检查制冷剂循环，确认处于正常平衡状态。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textAlignment w:val="auto"/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val="en-US" w:eastAsia="zh-CN"/>
        </w:rPr>
        <w:t>新风系统维护保养：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textAlignment w:val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新风系统的维护与保养：检查风速以及主机连线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textAlignment w:val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随着新风系统使用时间的延长，各种常见问题都会显现出来。做好新风系统的风管除尘、管路密封性检查。     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新风系统的使用过程中，系统进行定期的检查，并调节风量，保证新风系统的正常运行效果。  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新风系统的主机连线要定期进行检查，如出现老化或松动情况，要及时处理，以免带来不可预料的后果。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 xml:space="preserve">新风系统的管道出现漏风现象，要定期检查管道密封性。      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定期检测控制部分，</w:t>
      </w:r>
    </w:p>
    <w:p>
      <w:pPr>
        <w:spacing w:before="120" w:line="360" w:lineRule="auto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检查新风机电机运转情况（电流、噪音）。</w:t>
      </w:r>
    </w:p>
    <w:p>
      <w:pPr>
        <w:spacing w:before="120"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zh-CN"/>
        </w:rPr>
        <w:t>●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对新风通道系统进行合理的调节达到通风顺畅，风量平衡，及时清理或更换过滤网。</w:t>
      </w:r>
    </w:p>
    <w:p>
      <w:pPr>
        <w:spacing w:before="120" w:line="360" w:lineRule="auto"/>
        <w:ind w:firstLine="562" w:firstLineChars="200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val="en-US" w:eastAsia="zh-CN"/>
        </w:rPr>
        <w:t>检查各阀门、止回阀、水锤汲纳器、软接、Y型过滤器等附件的运行性能，并进行保养调整；检测、校对各温度表、压力表。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276" w:right="1558" w:bottom="1440" w:left="1276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747395</wp:posOffset>
            </wp:positionV>
            <wp:extent cx="5099050" cy="7825105"/>
            <wp:effectExtent l="0" t="0" r="6350" b="4445"/>
            <wp:wrapSquare wrapText="bothSides"/>
            <wp:docPr id="1" name="图片 1" descr="9d9be9d63498aa9ca3eb15c6bae9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9be9d63498aa9ca3eb15c6bae99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782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特灵空调设备维修配件需符合以下内容，并提供原厂供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DNmY2IxYmMyMzRjZjA2YTM3NGEzN2VhMTM1N2YifQ=="/>
  </w:docVars>
  <w:rsids>
    <w:rsidRoot w:val="663A1AC1"/>
    <w:rsid w:val="00276C72"/>
    <w:rsid w:val="003934A3"/>
    <w:rsid w:val="00472CEE"/>
    <w:rsid w:val="00991CC3"/>
    <w:rsid w:val="032A57D0"/>
    <w:rsid w:val="041F7ED2"/>
    <w:rsid w:val="04444B5D"/>
    <w:rsid w:val="05FC6C61"/>
    <w:rsid w:val="06096657"/>
    <w:rsid w:val="06EE06AA"/>
    <w:rsid w:val="087A232C"/>
    <w:rsid w:val="08F366D9"/>
    <w:rsid w:val="095C4DC2"/>
    <w:rsid w:val="0A004063"/>
    <w:rsid w:val="0A0B686B"/>
    <w:rsid w:val="0A335FCF"/>
    <w:rsid w:val="0B744007"/>
    <w:rsid w:val="0C2261F7"/>
    <w:rsid w:val="0CED4BBB"/>
    <w:rsid w:val="0D4E7778"/>
    <w:rsid w:val="0DA648AD"/>
    <w:rsid w:val="0E9E29B6"/>
    <w:rsid w:val="0ED66FC6"/>
    <w:rsid w:val="0FFE195E"/>
    <w:rsid w:val="103D0324"/>
    <w:rsid w:val="14560805"/>
    <w:rsid w:val="147444B3"/>
    <w:rsid w:val="14D603B7"/>
    <w:rsid w:val="15D02F3E"/>
    <w:rsid w:val="1615355E"/>
    <w:rsid w:val="181A7984"/>
    <w:rsid w:val="196B26D4"/>
    <w:rsid w:val="19717D18"/>
    <w:rsid w:val="197E6986"/>
    <w:rsid w:val="1A284057"/>
    <w:rsid w:val="1CD46BDB"/>
    <w:rsid w:val="1D440BCC"/>
    <w:rsid w:val="1D66088D"/>
    <w:rsid w:val="1DBD7CAD"/>
    <w:rsid w:val="1E622EF5"/>
    <w:rsid w:val="20752D4D"/>
    <w:rsid w:val="20F9299D"/>
    <w:rsid w:val="23721741"/>
    <w:rsid w:val="269C235E"/>
    <w:rsid w:val="27237662"/>
    <w:rsid w:val="276441CA"/>
    <w:rsid w:val="277255B9"/>
    <w:rsid w:val="28353EEF"/>
    <w:rsid w:val="2A014B1A"/>
    <w:rsid w:val="2AA220BC"/>
    <w:rsid w:val="2ABE5C95"/>
    <w:rsid w:val="2B020881"/>
    <w:rsid w:val="2D5659A7"/>
    <w:rsid w:val="2E3E0AB3"/>
    <w:rsid w:val="2E8D37B6"/>
    <w:rsid w:val="2ECE084E"/>
    <w:rsid w:val="2F6E76A6"/>
    <w:rsid w:val="2F936C13"/>
    <w:rsid w:val="314F5689"/>
    <w:rsid w:val="32700900"/>
    <w:rsid w:val="3291270D"/>
    <w:rsid w:val="330C174A"/>
    <w:rsid w:val="33D32439"/>
    <w:rsid w:val="33FE4A1D"/>
    <w:rsid w:val="354E707B"/>
    <w:rsid w:val="35B062E1"/>
    <w:rsid w:val="391C048E"/>
    <w:rsid w:val="39FC665F"/>
    <w:rsid w:val="3A3B62AB"/>
    <w:rsid w:val="3B656882"/>
    <w:rsid w:val="3B753103"/>
    <w:rsid w:val="3B9704CF"/>
    <w:rsid w:val="3C476C69"/>
    <w:rsid w:val="3F3348D1"/>
    <w:rsid w:val="3FEA0D08"/>
    <w:rsid w:val="404F42FE"/>
    <w:rsid w:val="40F6467E"/>
    <w:rsid w:val="41D81760"/>
    <w:rsid w:val="422C7DA2"/>
    <w:rsid w:val="432E57AA"/>
    <w:rsid w:val="435F2C87"/>
    <w:rsid w:val="45060489"/>
    <w:rsid w:val="458C0D98"/>
    <w:rsid w:val="471D7763"/>
    <w:rsid w:val="489F6560"/>
    <w:rsid w:val="494C7FEC"/>
    <w:rsid w:val="49897B4D"/>
    <w:rsid w:val="4A0B062E"/>
    <w:rsid w:val="4A45195C"/>
    <w:rsid w:val="4B1732F9"/>
    <w:rsid w:val="4B3179EF"/>
    <w:rsid w:val="4B797B0F"/>
    <w:rsid w:val="4C13734D"/>
    <w:rsid w:val="4D1019B5"/>
    <w:rsid w:val="4F142BCB"/>
    <w:rsid w:val="515C333A"/>
    <w:rsid w:val="518F2629"/>
    <w:rsid w:val="5332538B"/>
    <w:rsid w:val="533B6073"/>
    <w:rsid w:val="54A61249"/>
    <w:rsid w:val="55027B0D"/>
    <w:rsid w:val="55102B67"/>
    <w:rsid w:val="56A632F6"/>
    <w:rsid w:val="578E39D6"/>
    <w:rsid w:val="57D84E63"/>
    <w:rsid w:val="57ED47E1"/>
    <w:rsid w:val="59FF3A51"/>
    <w:rsid w:val="5A13386E"/>
    <w:rsid w:val="5BF95455"/>
    <w:rsid w:val="5CE1490B"/>
    <w:rsid w:val="5CFD5B7C"/>
    <w:rsid w:val="5D2C442D"/>
    <w:rsid w:val="5DC105CB"/>
    <w:rsid w:val="5F5752E6"/>
    <w:rsid w:val="61396F86"/>
    <w:rsid w:val="64963088"/>
    <w:rsid w:val="663A1AC1"/>
    <w:rsid w:val="67B76864"/>
    <w:rsid w:val="68157DDF"/>
    <w:rsid w:val="68504E0B"/>
    <w:rsid w:val="686F2714"/>
    <w:rsid w:val="68E407F0"/>
    <w:rsid w:val="697459BD"/>
    <w:rsid w:val="69BA2FBE"/>
    <w:rsid w:val="6A065233"/>
    <w:rsid w:val="6B8A0575"/>
    <w:rsid w:val="6C136D6D"/>
    <w:rsid w:val="6CDC0624"/>
    <w:rsid w:val="6EA022A5"/>
    <w:rsid w:val="6F6E370E"/>
    <w:rsid w:val="7032312D"/>
    <w:rsid w:val="70B13B2E"/>
    <w:rsid w:val="71751839"/>
    <w:rsid w:val="733C3C3C"/>
    <w:rsid w:val="73CD2270"/>
    <w:rsid w:val="777340E5"/>
    <w:rsid w:val="787A25AC"/>
    <w:rsid w:val="795B13AA"/>
    <w:rsid w:val="798A20B1"/>
    <w:rsid w:val="79F37630"/>
    <w:rsid w:val="7A111E17"/>
    <w:rsid w:val="7A3002BD"/>
    <w:rsid w:val="7C5E2286"/>
    <w:rsid w:val="7C832F5D"/>
    <w:rsid w:val="7C8D0D36"/>
    <w:rsid w:val="7D4E22FA"/>
    <w:rsid w:val="7D9F5F13"/>
    <w:rsid w:val="7EDF5C52"/>
    <w:rsid w:val="7F111839"/>
    <w:rsid w:val="7FD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1"/>
    <w:pPr>
      <w:ind w:left="779"/>
      <w:outlineLvl w:val="3"/>
    </w:pPr>
    <w:rPr>
      <w:rFonts w:ascii="仿宋" w:hAnsi="仿宋" w:eastAsia="仿宋" w:cs="仿宋"/>
      <w:sz w:val="28"/>
      <w:szCs w:val="28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Body Text Indent"/>
    <w:basedOn w:val="1"/>
    <w:qFormat/>
    <w:uiPriority w:val="0"/>
    <w:pPr>
      <w:widowControl w:val="0"/>
      <w:spacing w:line="360" w:lineRule="auto"/>
      <w:ind w:firstLine="482" w:firstLineChars="100"/>
      <w:jc w:val="center"/>
    </w:pPr>
    <w:rPr>
      <w:rFonts w:ascii="黑体" w:hAnsi="Times New Roman" w:eastAsia="黑体" w:cs="Times New Roman"/>
      <w:b/>
      <w:kern w:val="2"/>
      <w:sz w:val="48"/>
      <w:szCs w:val="28"/>
      <w:lang w:val="en-US" w:eastAsia="zh-CN" w:bidi="ar-SA"/>
    </w:rPr>
  </w:style>
  <w:style w:type="paragraph" w:styleId="6">
    <w:name w:val="Body Text First Indent"/>
    <w:basedOn w:val="4"/>
    <w:next w:val="7"/>
    <w:qFormat/>
    <w:uiPriority w:val="0"/>
    <w:pPr>
      <w:widowControl w:val="0"/>
      <w:adjustRightInd w:val="0"/>
      <w:snapToGrid w:val="0"/>
      <w:spacing w:after="120" w:line="360" w:lineRule="exact"/>
      <w:ind w:firstLine="420" w:firstLineChars="200"/>
      <w:jc w:val="left"/>
      <w:textAlignment w:val="baseline"/>
    </w:pPr>
    <w:rPr>
      <w:rFonts w:ascii="宋体" w:hAnsi="Times New Roman" w:eastAsia="宋体" w:cs="Times New Roman"/>
      <w:snapToGrid/>
      <w:color w:val="auto"/>
      <w:kern w:val="24"/>
      <w:sz w:val="24"/>
      <w:szCs w:val="20"/>
      <w:lang w:val="en-US" w:eastAsia="zh-CN" w:bidi="ar-SA"/>
    </w:rPr>
  </w:style>
  <w:style w:type="paragraph" w:styleId="7">
    <w:name w:val="Body Text First Indent 2"/>
    <w:basedOn w:val="5"/>
    <w:next w:val="1"/>
    <w:qFormat/>
    <w:uiPriority w:val="0"/>
    <w:pPr>
      <w:widowControl w:val="0"/>
      <w:spacing w:after="120" w:line="240" w:lineRule="auto"/>
      <w:ind w:left="420" w:hanging="420" w:firstLineChars="100"/>
      <w:jc w:val="both"/>
    </w:pPr>
    <w:rPr>
      <w:rFonts w:ascii="Times New Roman" w:hAnsi="Times New Roman" w:eastAsia="宋体" w:cs="Times New Roman"/>
      <w:b w:val="0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 Spacing"/>
    <w:basedOn w:val="1"/>
    <w:qFormat/>
    <w:uiPriority w:val="1"/>
    <w:pPr>
      <w:spacing w:after="0"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7302</Words>
  <Characters>7496</Characters>
  <Lines>0</Lines>
  <Paragraphs>0</Paragraphs>
  <TotalTime>34</TotalTime>
  <ScaleCrop>false</ScaleCrop>
  <LinksUpToDate>false</LinksUpToDate>
  <CharactersWithSpaces>7603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2019-10-22T01:32:00Z</dcterms:created>
  <dc:creator>一期一会</dc:creator>
  <cp:lastModifiedBy>一期一会</cp:lastModifiedBy>
  <cp:lastPrinted>2023-02-16T08:27:00Z</cp:lastPrinted>
  <dcterms:modified xsi:type="dcterms:W3CDTF">2023-03-31T02:38:29Z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0CB5579432814AEC8CFCCC0653D96861</vt:lpwstr>
  </property>
</Properties>
</file>