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eastAsia="zh-CN"/>
        </w:rPr>
        <w:t>污水处理站塌陷整修工程询价</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2021年10月29日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询价</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询价</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污水处理站塌陷整修工程项目，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污水处理站塌陷整修工程项目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w:t>
      </w:r>
      <w:r>
        <w:rPr>
          <w:rFonts w:hint="eastAsia" w:ascii="黑体" w:eastAsia="黑体"/>
          <w:sz w:val="32"/>
          <w:szCs w:val="32"/>
          <w:lang w:eastAsia="zh-CN"/>
        </w:rPr>
        <w:t>况</w:t>
      </w:r>
      <w:r>
        <w:rPr>
          <w:rFonts w:hint="eastAsia" w:ascii="黑体" w:eastAsia="黑体"/>
          <w:sz w:val="32"/>
          <w:szCs w:val="32"/>
          <w:lang w:val="en-US" w:eastAsia="zh-CN"/>
        </w:rPr>
        <w:t xml:space="preserve"> </w:t>
      </w:r>
    </w:p>
    <w:p>
      <w:pPr>
        <w:pStyle w:val="2"/>
        <w:ind w:firstLine="640" w:firstLineChars="200"/>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工程要求：</w:t>
      </w:r>
    </w:p>
    <w:p>
      <w:pPr>
        <w:pStyle w:val="2"/>
        <w:ind w:firstLine="640" w:firstLineChars="200"/>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1、保护性拆除大理石路面，保证石材完整，用于恢复路面；</w:t>
      </w:r>
    </w:p>
    <w:p>
      <w:pPr>
        <w:pStyle w:val="2"/>
        <w:ind w:firstLine="640" w:firstLineChars="200"/>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2、清除将下沉的路基（混凝土垫层10cm厚和铺砖基础10cm厚，共计约45㎡）,把淤泥全部挖出，重新回填土，每30cm进行人工夯实，回填至路面基础，重新浇筑混凝土基础，然后铺砖；</w:t>
      </w:r>
    </w:p>
    <w:p>
      <w:pPr>
        <w:pStyle w:val="2"/>
        <w:ind w:firstLine="640" w:firstLineChars="200"/>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3、将变形的污水管网换成PPR管或PE管，重新敷设；</w:t>
      </w:r>
    </w:p>
    <w:p>
      <w:pPr>
        <w:pStyle w:val="2"/>
        <w:ind w:firstLine="640" w:firstLineChars="200"/>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4、将阀门井变形裂缝的墙体重新砌筑，其中一个井加高至地面，做防水；</w:t>
      </w:r>
    </w:p>
    <w:p>
      <w:pPr>
        <w:pStyle w:val="2"/>
        <w:ind w:firstLine="640" w:firstLineChars="200"/>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5、将出现问题的预留洞挖开，重新做防水。</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hint="eastAsia" w:ascii="仿宋_GB2312" w:eastAsia="仿宋_GB2312" w:cs="Times New Roman" w:hAnsiTheme="minorHAnsi"/>
          <w:kern w:val="2"/>
          <w:sz w:val="32"/>
          <w:szCs w:val="32"/>
          <w:lang w:val="en-US" w:eastAsia="zh-CN" w:bidi="ar-SA"/>
        </w:rPr>
      </w:pPr>
      <w:r>
        <w:rPr>
          <w:rFonts w:hint="eastAsia" w:ascii="仿宋_GB2312" w:eastAsia="仿宋_GB2312" w:cs="Times New Roman" w:hAnsiTheme="minorHAnsi"/>
          <w:kern w:val="2"/>
          <w:sz w:val="32"/>
          <w:szCs w:val="32"/>
          <w:lang w:val="en-US" w:eastAsia="zh-CN" w:bidi="ar-SA"/>
        </w:rPr>
        <w:t>1、投标单位具备政府采购法规二十二条的六条资格要求；</w:t>
      </w:r>
    </w:p>
    <w:p>
      <w:pPr>
        <w:spacing w:line="560" w:lineRule="exact"/>
        <w:ind w:firstLine="640" w:firstLineChars="200"/>
        <w:rPr>
          <w:rFonts w:hint="eastAsia" w:ascii="仿宋_GB2312" w:eastAsia="仿宋_GB2312" w:cs="Times New Roman" w:hAnsiTheme="minorHAnsi"/>
          <w:kern w:val="2"/>
          <w:sz w:val="32"/>
          <w:szCs w:val="32"/>
          <w:lang w:val="en-US" w:eastAsia="zh-CN" w:bidi="ar-SA"/>
        </w:rPr>
      </w:pPr>
      <w:r>
        <w:rPr>
          <w:rFonts w:hint="eastAsia" w:ascii="仿宋_GB2312" w:eastAsia="仿宋_GB2312" w:cs="Times New Roman" w:hAnsiTheme="minorHAnsi"/>
          <w:kern w:val="2"/>
          <w:sz w:val="32"/>
          <w:szCs w:val="32"/>
          <w:lang w:val="en-US" w:eastAsia="zh-CN" w:bidi="ar-SA"/>
        </w:rPr>
        <w:t>2、投标单位须在中华人民共和国境内依法登记注册，具有合法的经营资质</w:t>
      </w:r>
      <w:r>
        <w:rPr>
          <w:rFonts w:hint="eastAsia" w:ascii="仿宋_GB2312" w:eastAsia="仿宋_GB2312" w:cs="Times New Roman"/>
          <w:kern w:val="2"/>
          <w:sz w:val="32"/>
          <w:szCs w:val="32"/>
          <w:lang w:val="en-US" w:eastAsia="zh-CN" w:bidi="ar-SA"/>
        </w:rPr>
        <w:t>；</w:t>
      </w:r>
    </w:p>
    <w:p>
      <w:pPr>
        <w:spacing w:line="560" w:lineRule="exact"/>
        <w:ind w:firstLine="640" w:firstLineChars="200"/>
        <w:rPr>
          <w:rFonts w:hint="eastAsia" w:ascii="仿宋_GB2312" w:eastAsia="仿宋_GB2312" w:cs="Times New Roman" w:hAnsiTheme="minorHAnsi"/>
          <w:kern w:val="2"/>
          <w:sz w:val="32"/>
          <w:szCs w:val="32"/>
          <w:lang w:val="en-US" w:eastAsia="zh-CN" w:bidi="ar-SA"/>
        </w:rPr>
      </w:pPr>
      <w:r>
        <w:rPr>
          <w:rFonts w:hint="eastAsia" w:ascii="仿宋_GB2312" w:eastAsia="仿宋_GB2312" w:cs="Times New Roman" w:hAnsiTheme="minorHAnsi"/>
          <w:kern w:val="2"/>
          <w:sz w:val="32"/>
          <w:szCs w:val="32"/>
          <w:lang w:val="en-US" w:eastAsia="zh-CN" w:bidi="ar-SA"/>
        </w:rPr>
        <w:t>3、营业范围需具需包含市政工程相关资质等；具备履行合同必须得专业技术能力，保证该建设项目保质保量的按时完成；</w:t>
      </w:r>
    </w:p>
    <w:p>
      <w:pPr>
        <w:spacing w:line="560" w:lineRule="exact"/>
        <w:ind w:firstLine="640" w:firstLineChars="200"/>
        <w:rPr>
          <w:rFonts w:hint="eastAsia" w:ascii="仿宋_GB2312" w:eastAsia="仿宋_GB2312" w:cs="Times New Roman" w:hAnsiTheme="minorHAnsi"/>
          <w:kern w:val="2"/>
          <w:sz w:val="32"/>
          <w:szCs w:val="32"/>
          <w:lang w:val="en-US" w:eastAsia="zh-CN" w:bidi="ar-SA"/>
        </w:rPr>
      </w:pPr>
      <w:r>
        <w:rPr>
          <w:rFonts w:hint="eastAsia" w:ascii="仿宋_GB2312" w:eastAsia="仿宋_GB2312" w:cs="Times New Roman" w:hAnsiTheme="minorHAnsi"/>
          <w:kern w:val="2"/>
          <w:sz w:val="32"/>
          <w:szCs w:val="32"/>
          <w:lang w:val="en-US" w:eastAsia="zh-CN" w:bidi="ar-SA"/>
        </w:rPr>
        <w:t>4、投标单位不得有商业贿赂和不正当欺诈行为。如投标单位被证实有以上行为，将被视为不合格；</w:t>
      </w:r>
    </w:p>
    <w:p>
      <w:pPr>
        <w:spacing w:line="560" w:lineRule="exact"/>
        <w:ind w:firstLine="640" w:firstLineChars="200"/>
        <w:rPr>
          <w:rFonts w:hint="eastAsia" w:ascii="仿宋_GB2312" w:eastAsia="仿宋_GB2312" w:cs="Times New Roman" w:hAnsiTheme="minorHAnsi"/>
          <w:kern w:val="2"/>
          <w:sz w:val="32"/>
          <w:szCs w:val="32"/>
          <w:lang w:val="en-US" w:eastAsia="zh-CN" w:bidi="ar-SA"/>
        </w:rPr>
      </w:pPr>
      <w:r>
        <w:rPr>
          <w:rFonts w:hint="eastAsia" w:ascii="仿宋_GB2312" w:eastAsia="仿宋_GB2312" w:cs="Times New Roman" w:hAnsiTheme="minorHAnsi"/>
          <w:kern w:val="2"/>
          <w:sz w:val="32"/>
          <w:szCs w:val="32"/>
          <w:lang w:val="en-US" w:eastAsia="zh-CN" w:bidi="ar-SA"/>
        </w:rPr>
        <w:t>5、投标单位经营行为必须符合国家法律法规和有关规定；</w:t>
      </w:r>
    </w:p>
    <w:p>
      <w:pPr>
        <w:spacing w:line="560" w:lineRule="exact"/>
        <w:ind w:firstLine="640" w:firstLineChars="200"/>
        <w:rPr>
          <w:rFonts w:hint="eastAsia" w:ascii="仿宋_GB2312" w:eastAsia="仿宋_GB2312" w:cs="Times New Roman" w:hAnsiTheme="minorHAnsi"/>
          <w:kern w:val="2"/>
          <w:sz w:val="32"/>
          <w:szCs w:val="32"/>
          <w:lang w:val="en-US" w:eastAsia="zh-CN" w:bidi="ar-SA"/>
        </w:rPr>
      </w:pPr>
      <w:r>
        <w:rPr>
          <w:rFonts w:hint="eastAsia" w:ascii="仿宋_GB2312" w:eastAsia="仿宋_GB2312" w:cs="Times New Roman" w:hAnsiTheme="minorHAnsi"/>
          <w:kern w:val="2"/>
          <w:sz w:val="32"/>
          <w:szCs w:val="32"/>
          <w:lang w:val="en-US" w:eastAsia="zh-CN" w:bidi="ar-SA"/>
        </w:rPr>
        <w:t>6、本项目不接受联合体投标，不允许分包和转包。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10</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29</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0"/>
        </w:num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w:t>
      </w:r>
      <w:r>
        <w:rPr>
          <w:rFonts w:hint="eastAsia" w:ascii="仿宋_GB2312" w:eastAsia="仿宋_GB2312"/>
          <w:color w:val="C00000"/>
          <w:sz w:val="32"/>
          <w:szCs w:val="32"/>
          <w:lang w:eastAsia="zh-CN"/>
        </w:rPr>
        <w:t>产品授权书。</w:t>
      </w:r>
    </w:p>
    <w:p>
      <w:pPr>
        <w:pStyle w:val="2"/>
        <w:numPr>
          <w:ilvl w:val="0"/>
          <w:numId w:val="0"/>
        </w:numPr>
        <w:ind w:firstLine="640" w:firstLineChars="200"/>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先生</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询价活动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询价</w:t>
      </w:r>
      <w:r>
        <w:rPr>
          <w:rFonts w:hint="eastAsia" w:ascii="黑体" w:hAnsi="黑体" w:eastAsia="黑体" w:cs="黑体"/>
          <w:sz w:val="32"/>
          <w:szCs w:val="32"/>
        </w:rPr>
        <w:t>响应文件的提交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p>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满足全部参数要求的情况下，最低价成交。</w:t>
      </w: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jc w:val="center"/>
        <w:rPr>
          <w:rFonts w:hint="eastAsia" w:ascii="黑体" w:hAnsi="黑体" w:eastAsia="黑体" w:cs="黑体"/>
          <w:sz w:val="36"/>
          <w:szCs w:val="36"/>
          <w:u w:val="none"/>
          <w:lang w:eastAsia="zh-CN"/>
        </w:rPr>
      </w:pPr>
      <w:r>
        <w:rPr>
          <w:rFonts w:hint="eastAsia" w:ascii="黑体" w:hAnsi="黑体" w:eastAsia="黑体" w:cs="黑体"/>
          <w:sz w:val="36"/>
          <w:szCs w:val="36"/>
          <w:lang w:eastAsia="zh-CN"/>
        </w:rPr>
        <w:t>新郑市公立人民医院</w:t>
      </w:r>
      <w:r>
        <w:rPr>
          <w:rFonts w:hint="eastAsia" w:ascii="黑体" w:hAnsi="黑体" w:eastAsia="黑体" w:cs="黑体"/>
          <w:sz w:val="36"/>
          <w:szCs w:val="36"/>
          <w:lang w:val="en-US" w:eastAsia="zh-CN"/>
        </w:rPr>
        <w:t xml:space="preserve"> </w:t>
      </w:r>
      <w:r>
        <w:rPr>
          <w:rFonts w:hint="eastAsia" w:ascii="黑体" w:hAnsi="黑体" w:eastAsia="黑体" w:cs="黑体"/>
          <w:sz w:val="36"/>
          <w:szCs w:val="36"/>
          <w:u w:val="single"/>
          <w:lang w:val="en-US" w:eastAsia="zh-CN"/>
        </w:rPr>
        <w:t xml:space="preserve">      </w:t>
      </w:r>
      <w:r>
        <w:rPr>
          <w:rFonts w:hint="eastAsia" w:ascii="黑体" w:hAnsi="黑体" w:eastAsia="黑体" w:cs="黑体"/>
          <w:sz w:val="36"/>
          <w:szCs w:val="36"/>
          <w:u w:val="none"/>
          <w:lang w:eastAsia="zh-CN"/>
        </w:rPr>
        <w:t>工程合同</w:t>
      </w:r>
    </w:p>
    <w:p>
      <w:pPr>
        <w:keepNext w:val="0"/>
        <w:keepLines w:val="0"/>
        <w:pageBreakBefore w:val="0"/>
        <w:kinsoku/>
        <w:wordWrap/>
        <w:overflowPunct/>
        <w:topLinePunct w:val="0"/>
        <w:autoSpaceDE/>
        <w:autoSpaceDN/>
        <w:bidi w:val="0"/>
        <w:adjustRightInd/>
        <w:spacing w:beforeAutospacing="0" w:afterAutospacing="0" w:line="324" w:lineRule="auto"/>
        <w:ind w:left="6023" w:right="0" w:rightChars="0" w:hanging="6023" w:hangingChars="2500"/>
        <w:textAlignment w:val="auto"/>
        <w:rPr>
          <w:rFonts w:hint="eastAsia" w:ascii="新宋体" w:hAnsi="新宋体" w:eastAsia="新宋体" w:cs="新宋体"/>
          <w:b/>
          <w:sz w:val="24"/>
          <w:lang w:eastAsia="zh-CN"/>
        </w:rPr>
      </w:pPr>
      <w:r>
        <w:rPr>
          <w:rFonts w:hint="eastAsia" w:ascii="新宋体" w:hAnsi="新宋体" w:eastAsia="新宋体" w:cs="新宋体"/>
          <w:b/>
          <w:sz w:val="24"/>
          <w:lang w:eastAsia="zh-CN"/>
        </w:rPr>
        <w:t>采购方：（甲方）：新郑市公立人民医院</w:t>
      </w:r>
      <w:r>
        <w:rPr>
          <w:rFonts w:hint="eastAsia" w:ascii="新宋体" w:hAnsi="新宋体" w:eastAsia="新宋体" w:cs="新宋体"/>
          <w:b/>
          <w:sz w:val="24"/>
          <w:lang w:val="en-US" w:eastAsia="zh-CN"/>
        </w:rPr>
        <w:t xml:space="preserve">    供货方：（乙方）：</w:t>
      </w:r>
    </w:p>
    <w:p>
      <w:pPr>
        <w:keepNext w:val="0"/>
        <w:keepLines w:val="0"/>
        <w:pageBreakBefore w:val="0"/>
        <w:kinsoku/>
        <w:wordWrap/>
        <w:overflowPunct/>
        <w:topLinePunct w:val="0"/>
        <w:autoSpaceDE/>
        <w:autoSpaceDN/>
        <w:bidi w:val="0"/>
        <w:adjustRightInd/>
        <w:spacing w:beforeAutospacing="0" w:afterAutospacing="0" w:line="324" w:lineRule="auto"/>
        <w:ind w:left="5301" w:right="0" w:rightChars="0" w:hanging="5301" w:hangingChars="220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eastAsia="zh-CN"/>
        </w:rPr>
        <w:t>地址：</w:t>
      </w:r>
      <w:r>
        <w:rPr>
          <w:rFonts w:hint="eastAsia" w:ascii="新宋体" w:hAnsi="新宋体" w:eastAsia="新宋体" w:cs="新宋体"/>
          <w:b/>
          <w:sz w:val="24"/>
          <w:lang w:val="en-US" w:eastAsia="zh-CN"/>
        </w:rPr>
        <w:t xml:space="preserve">河南省新郑市中华南路            地址：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val="en-US" w:eastAsia="zh-CN"/>
        </w:rPr>
        <w:t>联系电话：0371-69952699               联系电话：</w:t>
      </w:r>
      <w:r>
        <w:rPr>
          <w:rFonts w:hint="eastAsia" w:ascii="新宋体" w:hAnsi="新宋体" w:cs="新宋体"/>
          <w:b/>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根据《民法典》以及相关法律法规的规定，经甲、乙双方协商，就甲方采购乙方医疗设备事宜，双方自愿签订如下合同。</w:t>
      </w:r>
    </w:p>
    <w:p>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第一条 施工地点及价格</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施工地点详见明细表，明细表是本合同的一部分。乙方应免费提供相应的图纸、操作手册、质量保证文件、服务指南等。</w:t>
      </w:r>
    </w:p>
    <w:p>
      <w:pPr>
        <w:keepNext w:val="0"/>
        <w:keepLines w:val="0"/>
        <w:pageBreakBefore w:val="0"/>
        <w:numPr>
          <w:ilvl w:val="0"/>
          <w:numId w:val="7"/>
        </w:numPr>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技术标准</w:t>
      </w:r>
    </w:p>
    <w:p>
      <w:pPr>
        <w:pStyle w:val="2"/>
        <w:ind w:firstLine="480" w:firstLineChars="200"/>
        <w:rPr>
          <w:rFonts w:hint="eastAsia" w:ascii="新宋体" w:hAnsi="新宋体" w:eastAsia="新宋体" w:cs="新宋体"/>
          <w:kern w:val="2"/>
          <w:sz w:val="24"/>
          <w:szCs w:val="24"/>
          <w:highlight w:val="yellow"/>
          <w:lang w:val="en-US" w:eastAsia="zh-CN" w:bidi="ar-SA"/>
        </w:rPr>
      </w:pPr>
      <w:r>
        <w:rPr>
          <w:rFonts w:hint="eastAsia" w:ascii="新宋体" w:hAnsi="新宋体" w:eastAsia="新宋体" w:cs="新宋体"/>
          <w:kern w:val="2"/>
          <w:sz w:val="24"/>
          <w:szCs w:val="24"/>
          <w:highlight w:val="yellow"/>
          <w:lang w:val="en-US" w:eastAsia="zh-CN" w:bidi="ar-SA"/>
        </w:rPr>
        <w:t>1、保护性拆除大理石路面，保证石材完整，用于恢复路面；</w:t>
      </w:r>
    </w:p>
    <w:p>
      <w:pPr>
        <w:pStyle w:val="2"/>
        <w:ind w:firstLine="480" w:firstLineChars="200"/>
        <w:rPr>
          <w:rFonts w:hint="eastAsia" w:ascii="新宋体" w:hAnsi="新宋体" w:eastAsia="新宋体" w:cs="新宋体"/>
          <w:kern w:val="2"/>
          <w:sz w:val="24"/>
          <w:szCs w:val="24"/>
          <w:highlight w:val="yellow"/>
          <w:lang w:val="en-US" w:eastAsia="zh-CN" w:bidi="ar-SA"/>
        </w:rPr>
      </w:pPr>
      <w:r>
        <w:rPr>
          <w:rFonts w:hint="eastAsia" w:ascii="新宋体" w:hAnsi="新宋体" w:eastAsia="新宋体" w:cs="新宋体"/>
          <w:kern w:val="2"/>
          <w:sz w:val="24"/>
          <w:szCs w:val="24"/>
          <w:highlight w:val="yellow"/>
          <w:lang w:val="en-US" w:eastAsia="zh-CN" w:bidi="ar-SA"/>
        </w:rPr>
        <w:t>2、清除将下沉的路基（混凝土垫层10cm厚和铺砖基础10cm厚，共计约45㎡）,把淤泥全部挖出，重新回填土，每30cm进行人工夯实，回填至路面基础，重新浇筑混凝土基础，然后铺砖；</w:t>
      </w:r>
    </w:p>
    <w:p>
      <w:pPr>
        <w:pStyle w:val="2"/>
        <w:ind w:firstLine="480" w:firstLineChars="200"/>
        <w:rPr>
          <w:rFonts w:hint="eastAsia" w:ascii="新宋体" w:hAnsi="新宋体" w:eastAsia="新宋体" w:cs="新宋体"/>
          <w:kern w:val="2"/>
          <w:sz w:val="24"/>
          <w:szCs w:val="24"/>
          <w:highlight w:val="yellow"/>
          <w:lang w:val="en-US" w:eastAsia="zh-CN" w:bidi="ar-SA"/>
        </w:rPr>
      </w:pPr>
      <w:r>
        <w:rPr>
          <w:rFonts w:hint="eastAsia" w:ascii="新宋体" w:hAnsi="新宋体" w:eastAsia="新宋体" w:cs="新宋体"/>
          <w:kern w:val="2"/>
          <w:sz w:val="24"/>
          <w:szCs w:val="24"/>
          <w:highlight w:val="yellow"/>
          <w:lang w:val="en-US" w:eastAsia="zh-CN" w:bidi="ar-SA"/>
        </w:rPr>
        <w:t>3、将变形的污水管网换成PPR管或PE管，重新敷设；</w:t>
      </w:r>
    </w:p>
    <w:p>
      <w:pPr>
        <w:pStyle w:val="2"/>
        <w:ind w:firstLine="480" w:firstLineChars="200"/>
        <w:rPr>
          <w:rFonts w:hint="eastAsia" w:ascii="新宋体" w:hAnsi="新宋体" w:eastAsia="新宋体" w:cs="新宋体"/>
          <w:kern w:val="2"/>
          <w:sz w:val="24"/>
          <w:szCs w:val="24"/>
          <w:highlight w:val="yellow"/>
          <w:lang w:val="en-US" w:eastAsia="zh-CN" w:bidi="ar-SA"/>
        </w:rPr>
      </w:pPr>
      <w:r>
        <w:rPr>
          <w:rFonts w:hint="eastAsia" w:ascii="新宋体" w:hAnsi="新宋体" w:eastAsia="新宋体" w:cs="新宋体"/>
          <w:kern w:val="2"/>
          <w:sz w:val="24"/>
          <w:szCs w:val="24"/>
          <w:highlight w:val="yellow"/>
          <w:lang w:val="en-US" w:eastAsia="zh-CN" w:bidi="ar-SA"/>
        </w:rPr>
        <w:t>4、将阀门井变形裂缝的墙体重新砌筑，其中一个井加高至地面，做防水；</w:t>
      </w:r>
    </w:p>
    <w:p>
      <w:pPr>
        <w:pStyle w:val="2"/>
        <w:ind w:firstLine="480" w:firstLineChars="200"/>
        <w:rPr>
          <w:rFonts w:hint="default"/>
          <w:highlight w:val="yellow"/>
          <w:lang w:val="en-US" w:eastAsia="zh-CN"/>
        </w:rPr>
      </w:pPr>
      <w:r>
        <w:rPr>
          <w:rFonts w:hint="eastAsia" w:ascii="新宋体" w:hAnsi="新宋体" w:eastAsia="新宋体" w:cs="新宋体"/>
          <w:kern w:val="2"/>
          <w:sz w:val="24"/>
          <w:szCs w:val="24"/>
          <w:highlight w:val="yellow"/>
          <w:lang w:val="en-US" w:eastAsia="zh-CN" w:bidi="ar-SA"/>
        </w:rPr>
        <w:t>5、将出现问题的预留洞挖开，重新做防水。</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第三条 服务周期</w:t>
      </w:r>
    </w:p>
    <w:p>
      <w:pPr>
        <w:pStyle w:val="2"/>
        <w:rPr>
          <w:rFonts w:hint="default"/>
          <w:b w:val="0"/>
          <w:bCs w:val="0"/>
          <w:lang w:val="en-US" w:eastAsia="zh-CN"/>
        </w:rPr>
      </w:pPr>
      <w:r>
        <w:rPr>
          <w:rFonts w:hint="eastAsia" w:ascii="新宋体" w:hAnsi="新宋体" w:eastAsia="新宋体" w:cs="新宋体"/>
          <w:b/>
          <w:bCs/>
          <w:sz w:val="24"/>
          <w:lang w:val="en-US" w:eastAsia="zh-CN"/>
        </w:rPr>
        <w:t xml:space="preserve">   </w:t>
      </w:r>
      <w:r>
        <w:rPr>
          <w:rFonts w:hint="eastAsia" w:ascii="新宋体" w:hAnsi="新宋体" w:eastAsia="新宋体" w:cs="新宋体"/>
          <w:b w:val="0"/>
          <w:bCs w:val="0"/>
          <w:sz w:val="24"/>
          <w:lang w:val="en-US" w:eastAsia="zh-CN"/>
        </w:rPr>
        <w:t xml:space="preserve"> </w:t>
      </w:r>
      <w:r>
        <w:rPr>
          <w:rFonts w:hint="eastAsia" w:ascii="新宋体" w:hAnsi="新宋体" w:eastAsia="新宋体" w:cs="新宋体"/>
          <w:b w:val="0"/>
          <w:bCs w:val="0"/>
          <w:sz w:val="24"/>
          <w:highlight w:val="yellow"/>
          <w:lang w:val="en-US" w:eastAsia="zh-CN"/>
        </w:rPr>
        <w:t>自材料及机械到场15个日历天。</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第四条 验收标准及方式</w:t>
      </w:r>
      <w:r>
        <w:rPr>
          <w:rFonts w:hint="eastAsia" w:ascii="新宋体" w:hAnsi="新宋体" w:eastAsia="新宋体" w:cs="新宋体"/>
          <w:sz w:val="24"/>
          <w:lang w:val="en-US" w:eastAsia="zh-CN"/>
        </w:rPr>
        <w:t xml:space="preserve"> </w:t>
      </w:r>
    </w:p>
    <w:p>
      <w:pPr>
        <w:pStyle w:val="2"/>
        <w:rPr>
          <w:rFonts w:hint="default"/>
          <w:lang w:val="en-US" w:eastAsia="zh-CN"/>
        </w:rPr>
      </w:pPr>
      <w:r>
        <w:rPr>
          <w:rFonts w:hint="eastAsia" w:ascii="新宋体" w:hAnsi="新宋体" w:eastAsia="新宋体" w:cs="新宋体"/>
          <w:sz w:val="24"/>
          <w:lang w:val="en-US" w:eastAsia="zh-CN"/>
        </w:rPr>
        <w:t xml:space="preserve">   </w:t>
      </w:r>
      <w:r>
        <w:rPr>
          <w:rFonts w:hint="eastAsia" w:ascii="新宋体" w:hAnsi="新宋体" w:eastAsia="新宋体" w:cs="新宋体"/>
          <w:sz w:val="24"/>
          <w:highlight w:val="yellow"/>
          <w:lang w:val="en-US" w:eastAsia="zh-CN"/>
        </w:rPr>
        <w:t xml:space="preserve"> 施工完毕后，乙方自检后请示甲方进行工程验收。</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第五条 货款及支付方式</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1、合同总价为人民币：大写：</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w:t>
      </w:r>
      <w:r>
        <w:rPr>
          <w:rFonts w:hint="eastAsia" w:ascii="新宋体" w:hAnsi="新宋体" w:eastAsia="新宋体" w:cs="新宋体"/>
          <w:sz w:val="24"/>
          <w:highlight w:val="yellow"/>
          <w:lang w:val="en-US" w:eastAsia="zh-CN"/>
        </w:rPr>
        <w:t>合同签订后，施工完毕并双方验收合格，提供发票15个工作日内支付合同总款的90%,半年后支付合同款剩余10%。</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第六条 售后服务及质量保证</w:t>
      </w:r>
    </w:p>
    <w:p>
      <w:pPr>
        <w:pStyle w:val="2"/>
        <w:rPr>
          <w:rFonts w:hint="default"/>
          <w:lang w:val="en-US" w:eastAsia="zh-CN"/>
        </w:rPr>
      </w:pPr>
      <w:r>
        <w:rPr>
          <w:rFonts w:hint="eastAsia" w:ascii="新宋体" w:hAnsi="新宋体" w:eastAsia="新宋体" w:cs="新宋体"/>
          <w:b/>
          <w:bCs/>
          <w:sz w:val="24"/>
          <w:lang w:val="en-US" w:eastAsia="zh-CN"/>
        </w:rPr>
        <w:t xml:space="preserve">    </w:t>
      </w:r>
      <w:r>
        <w:rPr>
          <w:rFonts w:hint="eastAsia" w:ascii="新宋体" w:hAnsi="新宋体" w:eastAsia="新宋体" w:cs="新宋体"/>
          <w:b w:val="0"/>
          <w:bCs w:val="0"/>
          <w:sz w:val="24"/>
          <w:highlight w:val="yellow"/>
          <w:lang w:val="en-US" w:eastAsia="zh-CN"/>
        </w:rPr>
        <w:t>质保期为半年，如出现质量问题，乙方免费再次进行维修。</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第七条 违约责任</w:t>
      </w:r>
    </w:p>
    <w:p>
      <w:pPr>
        <w:pStyle w:val="2"/>
        <w:ind w:firstLine="480" w:firstLineChars="200"/>
        <w:rPr>
          <w:rFonts w:hint="default"/>
          <w:lang w:val="en-US" w:eastAsia="zh-CN"/>
        </w:rPr>
      </w:pPr>
      <w:r>
        <w:rPr>
          <w:rFonts w:hint="eastAsia" w:ascii="新宋体" w:hAnsi="新宋体" w:eastAsia="新宋体" w:cs="新宋体"/>
          <w:b w:val="0"/>
          <w:bCs w:val="0"/>
          <w:sz w:val="24"/>
          <w:highlight w:val="yellow"/>
          <w:lang w:val="en-US" w:eastAsia="zh-CN"/>
        </w:rPr>
        <w:t>乙方如不听从甲方的技术指导或违背双方合同内容，可将乙方拉入医院施工单位黑名单，并追究法律责任及经济损失。</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第八条 不可抗力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甲、乙任何一方由于不可抗力原因不能履行合同同时，应及时向对方通报不能履行或不能完全履行的理由，以减轻可能给对方造成的损失。</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第九条 争议解决方法</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甲、乙双方因履行本合同发生争议时，应友好协商；如协商未果，由甲方住所地人民法院管辖。</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第十条 其它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合同附件及形成本项目的招标文件、投标文件、《成交通知书》均为本合同不可分割的组成部分，与本合同具有同等的法律效力。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本合同一式伍份，甲方执肆份，乙方执壹份，自双方签约代表签字、盖章之日起生效。</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48" w:leftChars="456" w:right="0" w:rightChars="0" w:hanging="590" w:hangingChars="246"/>
        <w:textAlignment w:val="auto"/>
        <w:rPr>
          <w:rFonts w:hint="eastAsia" w:ascii="新宋体" w:hAnsi="新宋体" w:eastAsia="新宋体" w:cs="新宋体"/>
          <w:sz w:val="24"/>
          <w:lang w:eastAsia="zh-CN"/>
        </w:rPr>
      </w:pPr>
      <w:r>
        <w:rPr>
          <w:rFonts w:hint="eastAsia" w:ascii="新宋体" w:hAnsi="新宋体" w:eastAsia="新宋体" w:cs="新宋体"/>
          <w:sz w:val="24"/>
        </w:rPr>
        <w:t xml:space="preserve">甲方（盖章）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乙方（盖章）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hint="eastAsia" w:ascii="新宋体" w:hAnsi="新宋体" w:eastAsia="新宋体" w:cs="新宋体"/>
          <w:sz w:val="24"/>
          <w:lang w:eastAsia="zh-CN"/>
        </w:rPr>
      </w:pP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ascii="新宋体" w:hAnsi="新宋体" w:eastAsia="新宋体" w:cs="新宋体"/>
          <w:sz w:val="24"/>
        </w:rPr>
      </w:pP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ascii="新宋体" w:hAnsi="新宋体" w:eastAsia="新宋体" w:cs="新宋体"/>
          <w:sz w:val="24"/>
          <w:u w:val="single"/>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lang w:val="en-US" w:eastAsia="zh-CN"/>
        </w:rPr>
      </w:pP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年</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月</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 xml:space="preserve">日     </w:t>
      </w:r>
      <w:r>
        <w:rPr>
          <w:rFonts w:hint="eastAsia" w:ascii="新宋体" w:hAnsi="新宋体" w:cs="新宋体"/>
          <w:sz w:val="24"/>
          <w:lang w:val="en-US" w:eastAsia="zh-CN"/>
        </w:rPr>
        <w:t xml:space="preserve">            </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日 </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询价响应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格式自拟（需包含所报工程单价、总价）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bookmarkStart w:id="15" w:name="_GoBack"/>
      <w:bookmarkEnd w:id="15"/>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33636"/>
      <w:bookmarkStart w:id="2" w:name="_Toc10762"/>
      <w:bookmarkStart w:id="3" w:name="_Toc258360269"/>
      <w:bookmarkStart w:id="4" w:name="_Toc219626747"/>
      <w:bookmarkStart w:id="5" w:name="_Toc320878640"/>
      <w:bookmarkStart w:id="6" w:name="_Toc9548"/>
      <w:bookmarkStart w:id="7" w:name="_Toc261708863"/>
      <w:bookmarkStart w:id="8" w:name="_Toc304219257"/>
      <w:bookmarkStart w:id="9" w:name="_Toc248896063"/>
      <w:bookmarkStart w:id="10" w:name="_Toc15313"/>
      <w:bookmarkStart w:id="11" w:name="_Toc17030"/>
      <w:bookmarkStart w:id="12" w:name="_Toc258360158"/>
      <w:bookmarkStart w:id="13" w:name="_Toc337554724"/>
      <w:bookmarkStart w:id="14" w:name="_Toc258354146"/>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询价</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询价</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询价</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竞争性询价</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竞争性询价</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询价</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询价响应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询价</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询价报价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E398084C"/>
    <w:multiLevelType w:val="singleLevel"/>
    <w:tmpl w:val="E398084C"/>
    <w:lvl w:ilvl="0" w:tentative="0">
      <w:start w:val="2"/>
      <w:numFmt w:val="chineseCounting"/>
      <w:suff w:val="space"/>
      <w:lvlText w:val="第%1条"/>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6"/>
  </w:num>
  <w:num w:numId="3">
    <w:abstractNumId w:val="2"/>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41C0681"/>
    <w:rsid w:val="06AB0CBE"/>
    <w:rsid w:val="07115D57"/>
    <w:rsid w:val="07A779E9"/>
    <w:rsid w:val="08492771"/>
    <w:rsid w:val="08B25A56"/>
    <w:rsid w:val="091E4C98"/>
    <w:rsid w:val="09984B6B"/>
    <w:rsid w:val="0B9D1095"/>
    <w:rsid w:val="0BD8254C"/>
    <w:rsid w:val="0CE95F36"/>
    <w:rsid w:val="0CFB4C25"/>
    <w:rsid w:val="0E5B26BC"/>
    <w:rsid w:val="0E9016D0"/>
    <w:rsid w:val="0E93621F"/>
    <w:rsid w:val="111B0067"/>
    <w:rsid w:val="114C35D9"/>
    <w:rsid w:val="11953DFF"/>
    <w:rsid w:val="11C31BE9"/>
    <w:rsid w:val="12A11F66"/>
    <w:rsid w:val="14682D8B"/>
    <w:rsid w:val="16A35C46"/>
    <w:rsid w:val="170D04F7"/>
    <w:rsid w:val="17D81E85"/>
    <w:rsid w:val="188744A6"/>
    <w:rsid w:val="1965314B"/>
    <w:rsid w:val="1A0C71E7"/>
    <w:rsid w:val="1BCA7DF5"/>
    <w:rsid w:val="1C900C49"/>
    <w:rsid w:val="1D5D013B"/>
    <w:rsid w:val="1D995826"/>
    <w:rsid w:val="1E4C6245"/>
    <w:rsid w:val="1F1D4095"/>
    <w:rsid w:val="22023BDE"/>
    <w:rsid w:val="22401398"/>
    <w:rsid w:val="245F44FD"/>
    <w:rsid w:val="246624B2"/>
    <w:rsid w:val="24DF7354"/>
    <w:rsid w:val="24FE3AD7"/>
    <w:rsid w:val="25E13CF1"/>
    <w:rsid w:val="2643733F"/>
    <w:rsid w:val="264A511E"/>
    <w:rsid w:val="278100C0"/>
    <w:rsid w:val="288B4898"/>
    <w:rsid w:val="2A7E0BB7"/>
    <w:rsid w:val="2B0A7B44"/>
    <w:rsid w:val="2ED21247"/>
    <w:rsid w:val="2F632DBF"/>
    <w:rsid w:val="30217C48"/>
    <w:rsid w:val="311B0235"/>
    <w:rsid w:val="31384F13"/>
    <w:rsid w:val="31827FC3"/>
    <w:rsid w:val="32367AE2"/>
    <w:rsid w:val="33F956F6"/>
    <w:rsid w:val="35235DD9"/>
    <w:rsid w:val="35803DCD"/>
    <w:rsid w:val="359022EB"/>
    <w:rsid w:val="384A7AD5"/>
    <w:rsid w:val="3AD243FA"/>
    <w:rsid w:val="3B2A4846"/>
    <w:rsid w:val="3B5373B6"/>
    <w:rsid w:val="3C8F1C55"/>
    <w:rsid w:val="3CCF593D"/>
    <w:rsid w:val="3DA0606C"/>
    <w:rsid w:val="3EDC78BB"/>
    <w:rsid w:val="3EEB7664"/>
    <w:rsid w:val="44504B88"/>
    <w:rsid w:val="44B67130"/>
    <w:rsid w:val="456841B6"/>
    <w:rsid w:val="4656733B"/>
    <w:rsid w:val="46BB2C0A"/>
    <w:rsid w:val="47552A75"/>
    <w:rsid w:val="486D7AF7"/>
    <w:rsid w:val="494804BB"/>
    <w:rsid w:val="4A2A20B9"/>
    <w:rsid w:val="4B4638AD"/>
    <w:rsid w:val="4B9C1C97"/>
    <w:rsid w:val="4BC500AA"/>
    <w:rsid w:val="4C1C5AD5"/>
    <w:rsid w:val="4FCE5CD6"/>
    <w:rsid w:val="514F77D3"/>
    <w:rsid w:val="53501B3C"/>
    <w:rsid w:val="550B217C"/>
    <w:rsid w:val="563E288F"/>
    <w:rsid w:val="57162389"/>
    <w:rsid w:val="57575861"/>
    <w:rsid w:val="5AD50E25"/>
    <w:rsid w:val="5CEA2A63"/>
    <w:rsid w:val="5D327E39"/>
    <w:rsid w:val="5D4D3632"/>
    <w:rsid w:val="5ED90E8F"/>
    <w:rsid w:val="615523A0"/>
    <w:rsid w:val="649D2897"/>
    <w:rsid w:val="64BF3E0B"/>
    <w:rsid w:val="64E26821"/>
    <w:rsid w:val="65207F71"/>
    <w:rsid w:val="66016CC0"/>
    <w:rsid w:val="67C71CC5"/>
    <w:rsid w:val="695C7637"/>
    <w:rsid w:val="6A67750E"/>
    <w:rsid w:val="6CD8518D"/>
    <w:rsid w:val="6ECA7999"/>
    <w:rsid w:val="6F8E4227"/>
    <w:rsid w:val="70E04A7D"/>
    <w:rsid w:val="70F03E6A"/>
    <w:rsid w:val="71B367CA"/>
    <w:rsid w:val="745F5922"/>
    <w:rsid w:val="77F35741"/>
    <w:rsid w:val="78481C82"/>
    <w:rsid w:val="78BC0632"/>
    <w:rsid w:val="78BE0AF1"/>
    <w:rsid w:val="792701E6"/>
    <w:rsid w:val="798E357B"/>
    <w:rsid w:val="7A8647EE"/>
    <w:rsid w:val="7AFC68A2"/>
    <w:rsid w:val="7B655EDF"/>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6</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2021-07-22T02:42:00Z</cp:lastPrinted>
  <dcterms:modified xsi:type="dcterms:W3CDTF">2021-10-29T02:17:11Z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493DB46D37854FBB97BA6C655364FCA7</vt:lpwstr>
  </property>
</Properties>
</file>