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P</w:t>
      </w:r>
      <w:r>
        <w:rPr>
          <w:b/>
          <w:bCs/>
          <w:sz w:val="32"/>
          <w:szCs w:val="32"/>
        </w:rPr>
        <w:t>ACS</w:t>
      </w:r>
      <w:r>
        <w:rPr>
          <w:rFonts w:hint="eastAsia"/>
          <w:b/>
          <w:bCs/>
          <w:sz w:val="32"/>
          <w:szCs w:val="32"/>
        </w:rPr>
        <w:t>存储设备技术参数</w:t>
      </w:r>
    </w:p>
    <w:tbl>
      <w:tblPr>
        <w:tblStyle w:val="10"/>
        <w:tblW w:w="83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986"/>
        <w:gridCol w:w="567"/>
        <w:gridCol w:w="992"/>
        <w:gridCol w:w="4909"/>
        <w:gridCol w:w="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序号</w:t>
            </w:r>
          </w:p>
        </w:tc>
        <w:tc>
          <w:tcPr>
            <w:tcW w:w="986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名称</w:t>
            </w:r>
          </w:p>
        </w:tc>
        <w:tc>
          <w:tcPr>
            <w:tcW w:w="6468" w:type="dxa"/>
            <w:gridSpan w:val="3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技术指标和功能要求</w:t>
            </w:r>
          </w:p>
        </w:tc>
        <w:tc>
          <w:tcPr>
            <w:tcW w:w="447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1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P</w:t>
            </w:r>
            <w:r>
              <w:rPr>
                <w:rFonts w:asciiTheme="minorEastAsia" w:hAnsiTheme="minorEastAsia"/>
                <w:b/>
                <w:bCs/>
                <w:szCs w:val="21"/>
              </w:rPr>
              <w:t>ACS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存储设备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品牌要求</w:t>
            </w:r>
          </w:p>
        </w:tc>
        <w:tc>
          <w:tcPr>
            <w:tcW w:w="4909" w:type="dxa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国内知名品牌，提供存储软件著作权登记证书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加盖生产厂商公章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</w:tc>
        <w:tc>
          <w:tcPr>
            <w:tcW w:w="447" w:type="dxa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986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机型</w:t>
            </w:r>
          </w:p>
        </w:tc>
        <w:tc>
          <w:tcPr>
            <w:tcW w:w="4909" w:type="dxa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U机架式磁盘阵列</w:t>
            </w:r>
          </w:p>
        </w:tc>
        <w:tc>
          <w:tcPr>
            <w:tcW w:w="44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986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控制器</w:t>
            </w:r>
          </w:p>
        </w:tc>
        <w:tc>
          <w:tcPr>
            <w:tcW w:w="4909" w:type="dxa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冗余双控制器架构，控制器为双活工作模式，可支持FC、iSCSI、SAS协议</w:t>
            </w:r>
          </w:p>
        </w:tc>
        <w:tc>
          <w:tcPr>
            <w:tcW w:w="44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986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数据缓存</w:t>
            </w:r>
          </w:p>
        </w:tc>
        <w:tc>
          <w:tcPr>
            <w:tcW w:w="4909" w:type="dxa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配置≥128G</w:t>
            </w:r>
            <w:r>
              <w:rPr>
                <w:rFonts w:asciiTheme="minorEastAsia" w:hAnsiTheme="minorEastAsia"/>
                <w:szCs w:val="21"/>
              </w:rPr>
              <w:t>B</w:t>
            </w:r>
            <w:r>
              <w:rPr>
                <w:rFonts w:hint="eastAsia" w:asciiTheme="minorEastAsia" w:hAnsiTheme="minorEastAsia"/>
                <w:szCs w:val="21"/>
              </w:rPr>
              <w:t>缓存（不含任何性能加速模块或NAS缓存、FlashCache、PAM卡，SSDCache等）。</w:t>
            </w:r>
          </w:p>
        </w:tc>
        <w:tc>
          <w:tcPr>
            <w:tcW w:w="44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986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硬盘</w:t>
            </w:r>
          </w:p>
        </w:tc>
        <w:tc>
          <w:tcPr>
            <w:tcW w:w="4909" w:type="dxa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≥20块8TB 存储专用 3.5英寸机械硬盘，不增加扩展柜的方式可以支持60块硬盘扩展，增加扩展柜可以扩展至480块硬盘。</w:t>
            </w:r>
          </w:p>
        </w:tc>
        <w:tc>
          <w:tcPr>
            <w:tcW w:w="44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986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RAID数据保护机制</w:t>
            </w:r>
          </w:p>
        </w:tc>
        <w:tc>
          <w:tcPr>
            <w:tcW w:w="4909" w:type="dxa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多种工业标准RAID存储方式混用，包括单盘失效、双盘失效保护技术，包括RAID0/1/10/5/6/及动态磁盘池（RAID2.0）技术。支持RAID组动态扩展，在线升级等。要求存储设备支持全局动态热备技术。在配置RAID2.0时，磁盘热备功能通过磁盘剩余空间实现。满足多块盘（大于3块盘）非同时故障时，数据依然安全可用。无需占用单独热备盘。提供证明材料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加盖生产厂商公章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</w:tc>
        <w:tc>
          <w:tcPr>
            <w:tcW w:w="44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986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前端主机接口</w:t>
            </w:r>
          </w:p>
        </w:tc>
        <w:tc>
          <w:tcPr>
            <w:tcW w:w="4909" w:type="dxa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最大支持</w:t>
            </w:r>
            <w:r>
              <w:rPr>
                <w:rFonts w:asciiTheme="minorEastAsia" w:hAnsiTheme="minorEastAsia"/>
                <w:szCs w:val="21"/>
              </w:rPr>
              <w:t>8</w:t>
            </w:r>
            <w:r>
              <w:rPr>
                <w:rFonts w:hint="eastAsia" w:asciiTheme="minorEastAsia" w:hAnsiTheme="minorEastAsia"/>
                <w:szCs w:val="21"/>
              </w:rPr>
              <w:t xml:space="preserve">个10Gbps 以太网口或8个25Gbps以太网口或8个16Gb </w:t>
            </w:r>
            <w:r>
              <w:rPr>
                <w:rFonts w:asciiTheme="minorEastAsia" w:hAnsiTheme="minorEastAsia"/>
                <w:szCs w:val="21"/>
              </w:rPr>
              <w:t>SAS</w:t>
            </w:r>
            <w:r>
              <w:rPr>
                <w:rFonts w:hint="eastAsia" w:asciiTheme="minorEastAsia" w:hAnsiTheme="minorEastAsia"/>
                <w:szCs w:val="21"/>
              </w:rPr>
              <w:t>接口或8个 32Gbps FC接口，本次配置≥4个</w:t>
            </w:r>
            <w:r>
              <w:rPr>
                <w:rFonts w:asciiTheme="minorEastAsia" w:hAnsiTheme="minorEastAsia"/>
                <w:szCs w:val="21"/>
              </w:rPr>
              <w:t>16</w:t>
            </w:r>
            <w:r>
              <w:rPr>
                <w:rFonts w:hint="eastAsia" w:asciiTheme="minorEastAsia" w:hAnsiTheme="minorEastAsia"/>
                <w:szCs w:val="21"/>
              </w:rPr>
              <w:t>Gb FC 主机接口。提供存储官网截图或者彩页证明材料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加盖生产厂商公章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</w:tc>
        <w:tc>
          <w:tcPr>
            <w:tcW w:w="44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986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存储快照与克隆复制</w:t>
            </w:r>
          </w:p>
        </w:tc>
        <w:tc>
          <w:tcPr>
            <w:tcW w:w="4909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提供存储快照与克隆复制功能，支持针对主流应用（如：Oracle、SQL、Exchange、SAP等）和虚拟化环境（如VMware、Citrix、Hyper-V等）。</w:t>
            </w:r>
          </w:p>
        </w:tc>
        <w:tc>
          <w:tcPr>
            <w:tcW w:w="44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986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存储兼容性</w:t>
            </w:r>
          </w:p>
        </w:tc>
        <w:tc>
          <w:tcPr>
            <w:tcW w:w="4909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支持业界主流平台（Windows server、VMware、SuSE及Redhat等主流操作系统），兼容操作系统Cluster以及多路径管理功能，兼容NBU/NetWorker/CV/TSM/DP等备份管理软件，兼容Oracle/Informix/Sybase/SQL Server/DB2等数据库，支持主流应用软件、中间件、安全、邮件、OA、第三方工具等软件；支持具备通过SNMP协议由网管系统对阵列告警进行统一采集处理的能力。</w:t>
            </w:r>
          </w:p>
        </w:tc>
        <w:tc>
          <w:tcPr>
            <w:tcW w:w="44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986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管理要求</w:t>
            </w:r>
          </w:p>
        </w:tc>
        <w:tc>
          <w:tcPr>
            <w:tcW w:w="4909" w:type="dxa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配置中文图形化存储管理软件。对磁盘阵列的各项指标进行管理、调整和监测。实配中文图形化管理软件，可实现存储、服务器、网络在同一管理软件中统一管理。</w:t>
            </w:r>
          </w:p>
        </w:tc>
        <w:tc>
          <w:tcPr>
            <w:tcW w:w="44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986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高可靠性要求</w:t>
            </w:r>
          </w:p>
        </w:tc>
        <w:tc>
          <w:tcPr>
            <w:tcW w:w="4909" w:type="dxa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配置冗余电源、冗余风扇、冗余控制器；必须支持在线可热插拔更换；保证系统内无任何单点错误的隐患。提供可以证明本次投标存储设备高于99.999%的证明文件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加盖生产厂商公章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</w:tc>
        <w:tc>
          <w:tcPr>
            <w:tcW w:w="44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986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存储性能要求</w:t>
            </w:r>
          </w:p>
        </w:tc>
        <w:tc>
          <w:tcPr>
            <w:tcW w:w="4909" w:type="dxa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为保证所投存储产品性能，提供所投存储产品SPC-1 IOPS性能测试报告加盖原厂商公章。</w:t>
            </w:r>
          </w:p>
        </w:tc>
        <w:tc>
          <w:tcPr>
            <w:tcW w:w="44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986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其他要求</w:t>
            </w:r>
          </w:p>
        </w:tc>
        <w:tc>
          <w:tcPr>
            <w:tcW w:w="4909" w:type="dxa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出厂配置和保修信息可以通过原厂官方网站查询验证, 提供证明文件并加盖生产厂商公章；产品服务体系通过CCCS五星认证，提供证明文件并加盖生产厂商公章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</w:tc>
        <w:tc>
          <w:tcPr>
            <w:tcW w:w="44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986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数据安全性要求</w:t>
            </w:r>
          </w:p>
        </w:tc>
        <w:tc>
          <w:tcPr>
            <w:tcW w:w="4909" w:type="dxa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为保障产品安全性,生产厂商需通过IT产品信息安全认证EAL4安全认证, 提供证明文件并加盖生产厂商公章。</w:t>
            </w:r>
          </w:p>
        </w:tc>
        <w:tc>
          <w:tcPr>
            <w:tcW w:w="44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986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  <w:highlight w:val="yellow"/>
              </w:rPr>
              <w:t>1</w:t>
            </w:r>
            <w:r>
              <w:rPr>
                <w:rFonts w:asciiTheme="minorEastAsia" w:hAnsiTheme="minorEastAsia"/>
                <w:szCs w:val="21"/>
                <w:highlight w:val="yellow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  <w:highlight w:val="yellow"/>
              </w:rPr>
              <w:t>服务要求</w:t>
            </w:r>
          </w:p>
        </w:tc>
        <w:tc>
          <w:tcPr>
            <w:tcW w:w="4909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b/>
                <w:bCs/>
                <w:szCs w:val="21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yellow"/>
              </w:rPr>
              <w:t>提供原厂商3年7x24上门现场技术支持服务，同时提供原厂硬件安装服务。更换存储需将原阵列数据完整迁移到新系统，在线迁移过程中不停机，升级过程中要求新老系统可同时并行，新老数据无缝融合，不影响医院业务正常开展。数据迁移费用包含在本次硬件存储购置中</w:t>
            </w:r>
            <w:r>
              <w:rPr>
                <w:rFonts w:hint="eastAsia" w:asciiTheme="minorEastAsia" w:hAnsiTheme="minorEastAsia"/>
                <w:szCs w:val="21"/>
                <w:highlight w:val="yellow"/>
                <w:lang w:eastAsia="zh-CN"/>
              </w:rPr>
              <w:t>。</w:t>
            </w:r>
          </w:p>
        </w:tc>
        <w:tc>
          <w:tcPr>
            <w:tcW w:w="447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427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986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16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许可要求</w:t>
            </w:r>
          </w:p>
        </w:tc>
        <w:tc>
          <w:tcPr>
            <w:tcW w:w="4909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要求提供原厂授权许可证书，以确保设备的维护保养等可靠性</w:t>
            </w:r>
          </w:p>
        </w:tc>
        <w:tc>
          <w:tcPr>
            <w:tcW w:w="447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34"/>
    <w:rsid w:val="00014894"/>
    <w:rsid w:val="00056C37"/>
    <w:rsid w:val="000C4015"/>
    <w:rsid w:val="00153F34"/>
    <w:rsid w:val="001727D5"/>
    <w:rsid w:val="00185033"/>
    <w:rsid w:val="001920B2"/>
    <w:rsid w:val="001E39A8"/>
    <w:rsid w:val="001F0D7F"/>
    <w:rsid w:val="00224078"/>
    <w:rsid w:val="00231E86"/>
    <w:rsid w:val="00313C3D"/>
    <w:rsid w:val="003C68FB"/>
    <w:rsid w:val="003F3477"/>
    <w:rsid w:val="00492C0A"/>
    <w:rsid w:val="004A1110"/>
    <w:rsid w:val="004D3B8F"/>
    <w:rsid w:val="00537D7B"/>
    <w:rsid w:val="005D3809"/>
    <w:rsid w:val="00603069"/>
    <w:rsid w:val="00610170"/>
    <w:rsid w:val="0063060A"/>
    <w:rsid w:val="006C14E0"/>
    <w:rsid w:val="006D4C1A"/>
    <w:rsid w:val="006E3BAC"/>
    <w:rsid w:val="00743016"/>
    <w:rsid w:val="00777BE0"/>
    <w:rsid w:val="007A11EB"/>
    <w:rsid w:val="007D5420"/>
    <w:rsid w:val="008935C8"/>
    <w:rsid w:val="008A1DAA"/>
    <w:rsid w:val="008C4FC5"/>
    <w:rsid w:val="008C69AD"/>
    <w:rsid w:val="0092540B"/>
    <w:rsid w:val="00926DD9"/>
    <w:rsid w:val="00964201"/>
    <w:rsid w:val="00972AAF"/>
    <w:rsid w:val="009F5C05"/>
    <w:rsid w:val="00A379FA"/>
    <w:rsid w:val="00A4566E"/>
    <w:rsid w:val="00A52640"/>
    <w:rsid w:val="00A536E7"/>
    <w:rsid w:val="00AD40EE"/>
    <w:rsid w:val="00B24632"/>
    <w:rsid w:val="00B42C65"/>
    <w:rsid w:val="00C5404A"/>
    <w:rsid w:val="00C55090"/>
    <w:rsid w:val="00C6402F"/>
    <w:rsid w:val="00C774B1"/>
    <w:rsid w:val="00D065D3"/>
    <w:rsid w:val="00D65944"/>
    <w:rsid w:val="00DD2D69"/>
    <w:rsid w:val="00E11E72"/>
    <w:rsid w:val="00E21C14"/>
    <w:rsid w:val="00E932C0"/>
    <w:rsid w:val="00EE5ACD"/>
    <w:rsid w:val="00F47842"/>
    <w:rsid w:val="00F55D35"/>
    <w:rsid w:val="00F633B7"/>
    <w:rsid w:val="00F8000A"/>
    <w:rsid w:val="1E272A5B"/>
    <w:rsid w:val="3D374F22"/>
    <w:rsid w:val="41942F5A"/>
    <w:rsid w:val="4197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Char"/>
    <w:basedOn w:val="7"/>
    <w:link w:val="3"/>
    <w:semiHidden/>
    <w:qFormat/>
    <w:uiPriority w:val="99"/>
  </w:style>
  <w:style w:type="character" w:customStyle="1" w:styleId="15">
    <w:name w:val="批注主题 Char"/>
    <w:basedOn w:val="14"/>
    <w:link w:val="2"/>
    <w:semiHidden/>
    <w:qFormat/>
    <w:uiPriority w:val="99"/>
    <w:rPr>
      <w:b/>
      <w:bCs/>
    </w:rPr>
  </w:style>
  <w:style w:type="character" w:customStyle="1" w:styleId="16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62B7CB-4D6A-494D-A214-9EAEBE1B3C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1239</Characters>
  <Lines>10</Lines>
  <Paragraphs>2</Paragraphs>
  <TotalTime>3</TotalTime>
  <ScaleCrop>false</ScaleCrop>
  <LinksUpToDate>false</LinksUpToDate>
  <CharactersWithSpaces>1454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2021-09-03T10:56:00Z</dcterms:created>
  <dc:creator>c1</dc:creator>
  <cp:lastModifiedBy>一期一会</cp:lastModifiedBy>
  <cp:lastPrinted>2021-09-23T08:08:51Z</cp:lastPrinted>
  <dcterms:modified xsi:type="dcterms:W3CDTF">2021-09-23T08:10:57Z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84CC20BA5BE24698A786A5AD0FEA3EC0</vt:lpwstr>
  </property>
</Properties>
</file>